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1EEE">
      <w:pPr>
        <w:pStyle w:val="ConsPlusNormal"/>
        <w:spacing w:before="200"/>
      </w:pPr>
      <w:bookmarkStart w:id="0" w:name="_GoBack"/>
      <w:bookmarkEnd w:id="0"/>
    </w:p>
    <w:p w:rsidR="00000000" w:rsidRDefault="00E91EE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E91EEE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E91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</w:pPr>
      <w:r>
        <w:t>ЗАКОН РЕСПУБЛИКИ БЕЛАРУСЬ</w:t>
      </w:r>
    </w:p>
    <w:p w:rsidR="00000000" w:rsidRDefault="00E91EEE">
      <w:pPr>
        <w:pStyle w:val="ConsPlusTitle"/>
        <w:jc w:val="center"/>
      </w:pPr>
      <w:r>
        <w:t>15 июля 2015 г. N 305-З</w:t>
      </w:r>
    </w:p>
    <w:p w:rsidR="00000000" w:rsidRDefault="00E91EEE">
      <w:pPr>
        <w:pStyle w:val="ConsPlusTitle"/>
        <w:jc w:val="center"/>
      </w:pPr>
    </w:p>
    <w:p w:rsidR="00000000" w:rsidRDefault="00E91EEE">
      <w:pPr>
        <w:pStyle w:val="ConsPlusTitle"/>
        <w:jc w:val="center"/>
      </w:pPr>
      <w:r>
        <w:t>О БОРЬБЕ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Default="00E91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01.06.2022 N 175-З, от 30.12.2022 N 232-З,</w:t>
            </w:r>
          </w:p>
          <w:p w:rsidR="00000000" w:rsidRDefault="00E91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Законом Республики Беларусь от 07.02.2</w:t>
            </w:r>
            <w:r>
              <w:rPr>
                <w:color w:val="392C69"/>
              </w:rPr>
              <w:t>023 N 248-З)</w:t>
            </w:r>
          </w:p>
        </w:tc>
      </w:tr>
    </w:tbl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Настоящий Закон устанавливает правовые основы госуда</w:t>
      </w:r>
      <w:r>
        <w:t xml:space="preserve">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</w:t>
      </w:r>
      <w:r>
        <w:t>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1</w:t>
      </w:r>
    </w:p>
    <w:p w:rsidR="00000000" w:rsidRDefault="00E91EEE">
      <w:pPr>
        <w:pStyle w:val="ConsPlusTitle"/>
        <w:jc w:val="center"/>
      </w:pPr>
      <w:r>
        <w:t>ОБЩИЕ ПОЛОЖЕНИЯ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1" w:name="Par23"/>
      <w:bookmarkEnd w:id="1"/>
      <w:r>
        <w:rPr>
          <w:b/>
          <w:bCs/>
        </w:rPr>
        <w:t>Статья 1. Основные термины и их</w:t>
      </w:r>
      <w:r>
        <w:rPr>
          <w:b/>
          <w:bCs/>
        </w:rPr>
        <w:t xml:space="preserve"> определения, применяемые в настоящем Законе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коррупция - умышленное использование государственным должностным или приравненным к нему лицом либо иностранным должностным лицом свое</w:t>
      </w:r>
      <w:r>
        <w:t>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</w:t>
      </w:r>
      <w:r>
        <w:t>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</w:t>
      </w:r>
      <w:r>
        <w:t>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</w:t>
      </w:r>
      <w:r>
        <w:t>исле иностранного;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третий статьи 1 после слов "Президент Республики Беларусь," будет дополнен словами "Председатель Всебелорусского народного со</w:t>
            </w:r>
            <w:r>
              <w:rPr>
                <w:color w:val="392C69"/>
              </w:rPr>
              <w:t>брания,".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bookmarkStart w:id="2" w:name="Par28"/>
      <w:bookmarkEnd w:id="2"/>
      <w:r>
        <w:t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</w:t>
      </w:r>
      <w:r>
        <w:t xml:space="preserve">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службе (далее - гражданские служащие); сотрудники Следственного </w:t>
      </w:r>
      <w:r>
        <w:t>комитета; сотрудники Государственного комитета судебных экспертиз;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</w:t>
      </w:r>
      <w:r>
        <w:t xml:space="preserve">ганах внутренних дел, органах и подразделениях по чрезвычайным ситуациям, органах финансовых расследований Комитета государственного контроля и относящиеся в соответствии с законодательными </w:t>
      </w:r>
      <w:r>
        <w:lastRenderedPageBreak/>
        <w:t xml:space="preserve">актами к должностным лицам (далее - военнослужащие, лица рядового </w:t>
      </w:r>
      <w:r>
        <w:t>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</w:t>
      </w:r>
      <w:r>
        <w:t>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</w:t>
      </w:r>
      <w:r>
        <w:t>кций) находится в собственности государства и (или) его административно-территориальных единиц;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статьи 1 после слов "Президент Республики Беларусь," будет дополнен словами "Председатель Всебелорусского народного собрания,".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госуда</w:t>
      </w:r>
      <w:r>
        <w:t>рственные должностные лица,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</w:t>
      </w:r>
      <w:r>
        <w:t>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</w:t>
      </w:r>
      <w:r>
        <w:t xml:space="preserve">оторых включены в кадровые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</w:t>
      </w:r>
      <w:r>
        <w:t>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</w:t>
      </w:r>
      <w:r>
        <w:t xml:space="preserve">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службы, таможенных, налоговых органов и их з</w:t>
      </w:r>
      <w:r>
        <w:t>аместители;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пятый статьи 1 после слова "лица), -" будет дополнен словами "делегаты Все</w:t>
            </w:r>
            <w:r>
              <w:rPr>
                <w:color w:val="392C69"/>
              </w:rPr>
              <w:t>белорусского народного собрания (за исключением Председателя Всебелорусского народного собрания и его заместителей),".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</w:t>
      </w:r>
      <w:r>
        <w:t xml:space="preserve">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 порядке кандидатами </w:t>
      </w:r>
      <w:r>
        <w:t>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</w:t>
      </w:r>
      <w:r>
        <w:t>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</w:t>
      </w:r>
      <w:r>
        <w:t>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иностранные должностные лица - должностные лица иностранных государств, члены</w:t>
      </w:r>
      <w:r>
        <w:t xml:space="preserve">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абзац седьмой статьи 1 будет дополнен словами ", Председатель, заместитель Председателя и судьи Конституционного Суда Республики Беларусь, Председатель, заместители Председателя и судьи Верховного Суда Республики Беларусь, Председатель Цен</w:t>
            </w:r>
            <w:r>
              <w:rPr>
                <w:color w:val="392C69"/>
              </w:rPr>
              <w:t>тральной избирательной комиссии".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lastRenderedPageBreak/>
        <w:t>лица, поступившие на государственную гражданскую службу (далее - гражданская служба) путем избрания, - избранные в установленном порядке члены Совета Республики Национального собрания Республики Беларусь, осуществляющие с</w:t>
      </w:r>
      <w:r>
        <w:t>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</w:t>
      </w:r>
      <w:r>
        <w:t>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</w:t>
      </w:r>
      <w:r>
        <w:t>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свойственники - родители, дети, в том числе усыновленные (удочеренные), усыновители (удочерители), родные б</w:t>
      </w:r>
      <w:r>
        <w:t>ратья и сестры супруга (супруги);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влияю</w:t>
      </w:r>
      <w:r>
        <w:t>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организации -</w:t>
      </w:r>
      <w:r>
        <w:t xml:space="preserve">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</w:t>
      </w:r>
      <w:r>
        <w:t>ивного управления;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доходы -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совместное проживание и ведение общего хоз</w:t>
      </w:r>
      <w:r>
        <w:t>яйства -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</w:t>
      </w:r>
      <w:r>
        <w:t>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</w:t>
      </w:r>
      <w:r>
        <w:t>ы в порядке, установленном актами законодательства;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организационно-распорядительные обя</w:t>
      </w:r>
      <w:r>
        <w:t>занности -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</w:p>
    <w:p w:rsidR="00000000" w:rsidRDefault="00E91EEE">
      <w:pPr>
        <w:pStyle w:val="ConsPlusNormal"/>
        <w:jc w:val="both"/>
      </w:pPr>
      <w:r>
        <w:t>(абзац</w:t>
      </w:r>
      <w:r>
        <w:t xml:space="preserve"> введен Законом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административно-хозяйственные обязанности - полномочия по управлению и распоряжению имуществом, организации учета и контроля за отпуском и реализацией материальных ценностей;</w:t>
      </w:r>
    </w:p>
    <w:p w:rsidR="00000000" w:rsidRDefault="00E91EEE">
      <w:pPr>
        <w:pStyle w:val="ConsPlusNormal"/>
        <w:jc w:val="both"/>
      </w:pPr>
      <w:r>
        <w:t xml:space="preserve">(абзац введен Законом </w:t>
      </w:r>
      <w:r>
        <w:t>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уполномоченные в установленном порядке на совершение юридически значимых действий, - работники, совершающие действия, в результате которых наступают или могут наступить юридически значимые последствия в виде</w:t>
      </w:r>
      <w:r>
        <w:t xml:space="preserve"> возникновения, изменения или прекращения правоотношений, субъектами которых являются иные лица;</w:t>
      </w:r>
    </w:p>
    <w:p w:rsidR="00000000" w:rsidRDefault="00E91EEE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подарок, полученный при проведении протокольного и иного официального мероприятия, - имущество</w:t>
      </w:r>
      <w:r>
        <w:t>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лицо;</w:t>
      </w:r>
    </w:p>
    <w:p w:rsidR="00000000" w:rsidRDefault="00E91EEE">
      <w:pPr>
        <w:pStyle w:val="ConsPlusNormal"/>
        <w:jc w:val="both"/>
      </w:pPr>
      <w:r>
        <w:t>(абзац введен Законом Республики Беларусь от 30.12.2022 N 2</w:t>
      </w:r>
      <w:r>
        <w:t>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протокольное и иное официальное мероприятие - мероприятие, проведение которого предусмотрено законодательством, процедурами, правилами, регламентами, решениями государственных органов и иных организаций, участие в котором связано с исполнением служеб</w:t>
      </w:r>
      <w:r>
        <w:t>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</w:t>
      </w:r>
      <w:r>
        <w:t>х или письменных указаний руководителя государственного органа, иной организации, в котором (которой) проходит службу (работает) государственное должностное или приравненное к нему лицо.</w:t>
      </w:r>
    </w:p>
    <w:p w:rsidR="00000000" w:rsidRDefault="00E91EEE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2. Правовое регулирование отношений в сфере борьбы с коррупцией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Отношения в сфере борьбы с коррупцией регулируются законодательством о борьбе с коррупцией, а также международными договорами Рес</w:t>
      </w:r>
      <w:r>
        <w:t>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Законодательство о борьбе с коррупцией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для коррупции, и коррупционные пр</w:t>
      </w:r>
      <w:r>
        <w:t>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 коррупции, и коррупционных прав</w:t>
      </w:r>
      <w:r>
        <w:rPr>
          <w:b/>
          <w:bCs/>
        </w:rPr>
        <w:t>онарушений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борьбы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Борьба с кор</w:t>
      </w:r>
      <w:r>
        <w:t>рупцией основывается на принципах: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равенства перед законом;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</w:t>
      </w:r>
      <w:r>
        <w:t>ций по борьбе с коррупцией;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</w:t>
      </w:r>
      <w:r>
        <w:t>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</w:t>
      </w:r>
      <w:r>
        <w:t xml:space="preserve"> решения вопросов, обеспечивающих защиту прав, свобод и законных интересов физических и юридических лиц;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</w:t>
      </w:r>
      <w:r>
        <w:t xml:space="preserve"> и воспитание);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</w:t>
      </w:r>
      <w:r>
        <w:t>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</w:t>
      </w:r>
      <w:r>
        <w:t>венных должностных и приравненных к ним лиц;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</w:t>
      </w:r>
      <w:r>
        <w:t>аконодательными актами о борьбе с коррупцией;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</w:t>
      </w:r>
      <w:r>
        <w:t>ективности их деятельности и справедливости;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принятия кодексов этики (стандартов поведения) гражданских служащих и иных государственных должностных лиц;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</w:t>
      </w:r>
      <w:r>
        <w:t>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проведения в установленном  порядке криминологической экспертизы проектов нормативных пра</w:t>
      </w:r>
      <w:r>
        <w:t>вовых актов (нормативных правовых актов),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</w:t>
      </w:r>
      <w:r>
        <w:t>ике;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вынесения на публичн</w:t>
      </w:r>
      <w:r>
        <w:t>ое обсуждение проектов нормативных правовых актов о борьбе с коррупцией;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Меры борьбы с коррупцией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</w:t>
      </w:r>
      <w:r>
        <w:t>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Юридические лица д</w:t>
      </w:r>
      <w:r>
        <w:t>олжны не допускать в своей деятельности нарушения требований законодательства о борьбе с коррупцией,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</w:t>
      </w:r>
      <w:r>
        <w:t>ностных лиц.</w:t>
      </w:r>
    </w:p>
    <w:p w:rsidR="00000000" w:rsidRDefault="00E91EEE">
      <w:pPr>
        <w:pStyle w:val="ConsPlusNormal"/>
        <w:jc w:val="both"/>
      </w:pPr>
      <w:r>
        <w:t>(часть третья статьи 5 введена Законом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2</w:t>
      </w:r>
    </w:p>
    <w:p w:rsidR="00000000" w:rsidRDefault="00E91EEE">
      <w:pPr>
        <w:pStyle w:val="ConsPlusTitle"/>
        <w:jc w:val="center"/>
      </w:pPr>
      <w: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</w:t>
      </w:r>
      <w:r>
        <w:t>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Государственные органы, осуществляющие борьбу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</w:t>
      </w:r>
      <w:r>
        <w:t>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Полномочия Генеральной прокуратуры в сфере борьбы с коррупцие</w:t>
      </w:r>
      <w:r>
        <w:rPr>
          <w:b/>
          <w:bCs/>
        </w:rPr>
        <w:t>й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целях обеспечения организац</w:t>
      </w:r>
      <w:r>
        <w:t>ии борьбы с коррупцией Генеральная прокуратура: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анализирует эффективность применяемых мер по противодействию коррупции;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координирует </w:t>
      </w:r>
      <w:r>
        <w:t>правоохранительную деятельность иных государственных органов, осуществляющих борьбу с коррупцией;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</w:t>
      </w:r>
      <w:r>
        <w:t>бе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борьбе с коррупцией и их права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В</w:t>
      </w:r>
      <w:r>
        <w:t xml:space="preserve">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Порядок создания в органах прокуратуры, внутренних дел и государственной безопасности специальных подразделений по борьбе с корр</w:t>
      </w:r>
      <w:r>
        <w:t>упцией определяется Президентом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организаций в установленном актами</w:t>
      </w:r>
      <w:r>
        <w:t xml:space="preserve">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пропуска через Государственную границу</w:t>
      </w:r>
      <w:r>
        <w:t xml:space="preserve"> Республики Беларусь и места, где осуществляется пограничный контроль, по служебным удостоверениям и  пропускам, выдаваемым Государственным пограничным комитетом или уполномоченными должностными лицами иных органов пограничной службы;</w:t>
      </w:r>
    </w:p>
    <w:p w:rsidR="00000000" w:rsidRDefault="00E91EEE">
      <w:pPr>
        <w:pStyle w:val="ConsPlusNormal"/>
        <w:jc w:val="both"/>
      </w:pPr>
      <w:r>
        <w:t>(в ред. Закона Респуб</w:t>
      </w:r>
      <w:r>
        <w:t>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имуществом на такой же срок, если имеются достат</w:t>
      </w:r>
      <w:r>
        <w:t>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вносить в государственные органы и иные государственные орг</w:t>
      </w:r>
      <w:r>
        <w:t>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Другие права, а также обязанности специальных подразделений по борьбе с коррупцией определяются настоящим Законом </w:t>
      </w:r>
      <w:r>
        <w:t>и иными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Следственный комитет, органы Комитета государственного контроля, Государственный таможенный комитет и таможни, Государственный пограни</w:t>
      </w:r>
      <w:r>
        <w:t>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Национальный банк, другие банки и небанковские кредитно-финансовые организации, а также другие государствен</w:t>
      </w:r>
      <w:r>
        <w:t>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</w:t>
      </w:r>
      <w:r>
        <w:t>тствии с настоящим Законом и иными актами законодательства.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Взаимодействие государственных органов и иных организаций в сфере борьбы с коррупцией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Государственные органы и иные организац</w:t>
      </w:r>
      <w:r>
        <w:t>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и государственные органы, участвующие в борьбе с коррупцией, в пределах своей компетенции информируют о выявленных ими деяниях, имеющих признаки правонарушения, создающего условия для коррупции, и</w:t>
      </w:r>
      <w:r>
        <w:t>ли коррупционного правонарушения, государственные органы, иные организации, в которых допущены эти правонарушения.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и государственные органы, участвующие в борьбе с коррупцией, в пределах своей ком</w:t>
      </w:r>
      <w:r>
        <w:t>петенции информируют о выявленных ими деяниях, имеющих признаки правонарушения, создающего условия для коррупции, или коррупционного правонарушения, совершенных: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кадровый  реестр Главы государства Республики Белару</w:t>
      </w:r>
      <w:r>
        <w:t>сь, - Администрацию Президента Республики Беларусь;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кадровые реестры Совета Министров Республики Беларусь или иных государственных органов, - соответственно Совет Министров Республики Беларусь или руководителя госу</w:t>
      </w:r>
      <w:r>
        <w:t>дарственного органа, утвердившего соответствующий кадровый реестр;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части третьей статьи 10 будет изложен в следующей редакции:</w:t>
            </w:r>
          </w:p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"делега</w:t>
            </w:r>
            <w:r>
              <w:rPr>
                <w:color w:val="392C69"/>
              </w:rPr>
              <w:t>том Всебелорусского народного собрания, 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Президиум Всебелорусского народного собрания, Палату предста</w:t>
            </w:r>
            <w:r>
              <w:rPr>
                <w:color w:val="392C69"/>
              </w:rPr>
              <w:t>вителей, Совет Республики Национального собрания Республики Беларусь, соответствующий местный Совет депутатов.".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депутатом Палаты представителей, членом Совета Республики Национального собрания Республики Беларусь, депутатом местного Совета депутатов, - с</w:t>
      </w:r>
      <w:r>
        <w:t>оответственно Палату представителей, Совет Республики Национального собрания Республики Беларусь, соответствующий местный Совет депутатов.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Порядок и условия взаимодействия государственных органов, осуществляющих борьбу с коррупцией, определяются ими совмес</w:t>
      </w:r>
      <w:r>
        <w:t>тно.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Беларусь могут обмениваться необходимой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 xml:space="preserve">Государственные органы, иные организации и их должностные лица в пределах своей компетенции, </w:t>
      </w:r>
      <w:r>
        <w:t>а также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государственным органам, осуществляющим борьбу с коррупцией, и государственным органам и иным орг</w:t>
      </w:r>
      <w:r>
        <w:t>анизациям, участвующим в борьбе с коррупцией.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" w:name="Par179"/>
      <w:bookmarkEnd w:id="3"/>
      <w:r>
        <w:t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государственными органами, иными орг</w:t>
      </w:r>
      <w:r>
        <w:t>анизациями и их должностными лицами незамедлительно, а если это невозможно, то в течение трех суток.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Предоставление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ма</w:t>
      </w:r>
      <w:r>
        <w:t>териалов осуществляется в сроки, предусмотренные частью второй настоящей статьи.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</w:t>
      </w:r>
      <w:r>
        <w:t>ческих и юридических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Генеральной прокуратуре ведутся единые банки данных о состоянии борьбы с корруп</w:t>
      </w:r>
      <w:r>
        <w:t>цией, которые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по согласованию с Министерством внутренних дел и Комитетом госуд</w:t>
      </w:r>
      <w:r>
        <w:t>арственной безопасности.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</w:t>
      </w:r>
      <w:r>
        <w:rPr>
          <w:b/>
          <w:bCs/>
        </w:rPr>
        <w:t>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</w:t>
      </w:r>
      <w:r>
        <w:t xml:space="preserve"> действующими в порядке, определяемом Президентом Республики Беларусь.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</w:t>
      </w:r>
      <w:r>
        <w:t xml:space="preserve"> по борьбе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</w:t>
      </w:r>
      <w:r>
        <w:t>утренних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3</w:t>
      </w:r>
    </w:p>
    <w:p w:rsidR="00000000" w:rsidRDefault="00E91EEE">
      <w:pPr>
        <w:pStyle w:val="ConsPlusTitle"/>
        <w:jc w:val="center"/>
      </w:pPr>
      <w:r>
        <w:t>ПРЕДУПРЕЖДЕНИЕ КОРРУПЦИИ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</w:t>
      </w:r>
      <w:r>
        <w:rPr>
          <w:b/>
          <w:bCs/>
        </w:rPr>
        <w:t>ний государственными органами и иными государственными организациями в сфере экономических отношений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4" w:name="Par201"/>
      <w:bookmarkEnd w:id="4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</w:t>
      </w:r>
      <w:r>
        <w:t>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5" w:name="Par202"/>
      <w:bookmarkEnd w:id="5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</w:t>
      </w:r>
      <w:r>
        <w:t>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 распоряжении государственным имуществом;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 проведении закупок;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 выборе поставщиков для государственных нужд;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Президентом Республики Беларусь м</w:t>
      </w:r>
      <w:r>
        <w:t>ожет быть установлен иной порядок принятия решений, предусмотренных частями первой и второй настоящей статьи.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6" w:name="Par212"/>
      <w:bookmarkEnd w:id="6"/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</w:t>
      </w:r>
      <w:r>
        <w:rPr>
          <w:b/>
          <w:bCs/>
        </w:rPr>
        <w:t>ица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</w:t>
      </w:r>
      <w:r>
        <w:t xml:space="preserve">ного на нем авторитета в личных, групповых и иных внеслужебных интересах, дают обязательство по соблюдению ограничений, установленных статьями 17 - 20 настоящего Закона, а также порядка предотвращения и урегулирования конфликта интересов, предусмотренного </w:t>
      </w:r>
      <w:r>
        <w:t>статьей 21 настоящего Закона, и ставятся в известность о правовых последствиях неисполнения такого обязательства.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</w:t>
            </w:r>
            <w:r>
              <w:rPr>
                <w:color w:val="392C69"/>
              </w:rPr>
              <w:t>го народного собрания часть вторая статьи 16 после слов "кандидата на должность государственного должностного лица" будет дополнена словами ", во внесении предложения об избрании на должность государственного должностного лица".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Обязательство государствен</w:t>
      </w:r>
      <w:r>
        <w:t>ного 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</w:t>
      </w:r>
      <w:r>
        <w:t xml:space="preserve">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</w:t>
      </w:r>
      <w:r>
        <w:t>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случае изменения служебного положения государственного должностного лица, которое повлияло на объем возложенных на него настоящим Законом ограничений, этим лицом дается новое обязательство.</w:t>
      </w:r>
    </w:p>
    <w:p w:rsidR="00000000" w:rsidRDefault="00E91EEE">
      <w:pPr>
        <w:pStyle w:val="ConsPlusNormal"/>
        <w:jc w:val="both"/>
      </w:pPr>
      <w:r>
        <w:t>(часть третья статьи 16 введена Законом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</w:t>
      </w:r>
      <w:r>
        <w:t>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</w:t>
      </w:r>
      <w:r>
        <w:t>тветственность в порядке, установленном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7" w:name="Par222"/>
      <w:bookmarkEnd w:id="7"/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8" w:name="Par224"/>
      <w:bookmarkEnd w:id="8"/>
      <w:r>
        <w:t>Государственное должностное лицо не вправе: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заниматься предпринимате</w:t>
      </w:r>
      <w:r>
        <w:t>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быть представителем третьих лиц по вопросам, с</w:t>
      </w:r>
      <w:r>
        <w:t>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совершат</w:t>
      </w:r>
      <w:r>
        <w:t>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</w:t>
      </w:r>
      <w:r>
        <w:t>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</w:t>
      </w:r>
      <w:r>
        <w:t>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совершать от имени организаций, в уставных фондах которых 50 и более процентов долей (акций) находится в собственности государства и (и</w:t>
      </w:r>
      <w:r>
        <w:t>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</w:t>
      </w:r>
      <w:r>
        <w:t>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</w:t>
      </w:r>
      <w:r>
        <w:t>ть совершение таких сделок иным должностным лицам;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принимать участие лично или через иных лиц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</w:t>
      </w:r>
      <w:r>
        <w:t>в Республики Беларусь;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</w:t>
      </w:r>
      <w:r>
        <w:t>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</w:t>
      </w:r>
      <w:r>
        <w:t>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</w:t>
      </w:r>
      <w:r>
        <w:t>твенной службы;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принимать в связи с исполнением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E91EEE">
      <w:pPr>
        <w:pStyle w:val="ConsPlusNormal"/>
        <w:jc w:val="both"/>
      </w:pPr>
      <w:r>
        <w:t>(в ред. Закона Р</w:t>
      </w:r>
      <w:r>
        <w:t>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</w:t>
      </w:r>
      <w:r>
        <w:t xml:space="preserve">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</w:t>
      </w:r>
      <w:r>
        <w:t>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</w:t>
      </w:r>
      <w:r>
        <w:t>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использовать в личных и иных внеслу</w:t>
      </w:r>
      <w:r>
        <w:t xml:space="preserve">жебных интересах средства финансового, материально-технического и информационного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</w:t>
      </w:r>
      <w:r>
        <w:t>собственности государства и (или) его административно-территориальных единиц,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</w:t>
      </w:r>
      <w:r>
        <w:t>иями Совета Министров Республики Беларусь, а также полученную при исполнении служебных (трудовых) обязанностей информацию, распространение и (или) предоставление которой ограничено.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Гражданские служ</w:t>
      </w:r>
      <w:r>
        <w:t>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</w:t>
      </w:r>
      <w:r>
        <w:t>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собственности государства и (или) его административ</w:t>
      </w:r>
      <w:r>
        <w:t>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</w:t>
      </w:r>
      <w:r>
        <w:t xml:space="preserve">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9" w:name="Par240"/>
      <w:bookmarkEnd w:id="9"/>
      <w:r>
        <w:t xml:space="preserve">Государственное должностное лицо </w:t>
      </w:r>
      <w:r>
        <w:t>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Государственное должностное лицо, нарушившее письменное об</w:t>
      </w:r>
      <w:r>
        <w:t>язательство по соблюдению ограничений, установленных частями первой - третьей и шестой настоящей статьи, привлекается к ответственности в соответствии с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лицам, супруг (супруга), близкие родственники или свойственники государственного должностного или приравненного к нему лица не вправе: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10" w:name="Par244"/>
      <w:bookmarkEnd w:id="10"/>
      <w:r>
        <w:t>пр</w:t>
      </w:r>
      <w:r>
        <w:t>инимать в связи с исполнением государственным должностным или 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частью се</w:t>
      </w:r>
      <w:r>
        <w:t>дьмой настоящей статьи;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</w:t>
      </w:r>
      <w:r>
        <w:t>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</w:t>
      </w:r>
      <w:r>
        <w:t xml:space="preserve">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</w:t>
      </w:r>
      <w:r>
        <w:t>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</w:t>
      </w:r>
      <w:r>
        <w:t>ний (фондов) по приглашениям и за счет зарубежных партнеров.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11" w:name="Par247"/>
      <w:bookmarkEnd w:id="11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12" w:name="Par248"/>
      <w:bookmarkEnd w:id="12"/>
      <w:r>
        <w:t>Не являются нарушением ограничений, предусмотренн</w:t>
      </w:r>
      <w:r>
        <w:t>ых абзацем девятым части первой и абзацем вторым части пятой настоящей статьи: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</w:t>
      </w:r>
      <w:r>
        <w:t>дату получения такого подарка, цветов;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получение имущества в связи с исполнением служебных (трудовых) обязанностей, если лицо, его получившее, уведомило в установленном законодательством порядке государственный орган, иную организацию, в котором (которой) </w:t>
      </w:r>
      <w:r>
        <w:t>оно проходит службу (работает), о получении такого имущества и безвозмездно сдало его;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иные случаи, предусмотренные законодательными актами, распоряжениями Президента Республики Беларусь и постановлениями Совета Министров Республики Беларусь.</w:t>
      </w:r>
    </w:p>
    <w:p w:rsidR="00000000" w:rsidRDefault="00E91EEE">
      <w:pPr>
        <w:pStyle w:val="ConsPlusNormal"/>
        <w:jc w:val="both"/>
      </w:pPr>
      <w:r>
        <w:t>(часть седьма</w:t>
      </w:r>
      <w:r>
        <w:t>я статьи 17 введена Законом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</w:t>
      </w:r>
      <w:r>
        <w:t>угу (супруге), близким родственникам или свойственникам, определяется Советом Министров Республики Беларусь.</w:t>
      </w:r>
    </w:p>
    <w:p w:rsidR="00000000" w:rsidRDefault="00E91EEE">
      <w:pPr>
        <w:pStyle w:val="ConsPlusNormal"/>
        <w:jc w:val="both"/>
      </w:pPr>
      <w:r>
        <w:t>(часть восьмая статьи 17 введена Законом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Ограничения по совместной службе (работе) в государ</w:t>
      </w:r>
      <w:r>
        <w:rPr>
          <w:b/>
          <w:bCs/>
        </w:rPr>
        <w:t>ственных органах и организациях супругов, близких родственников или свойственников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Запрещается совместное прохождение государственной службы гражданскими служащими, сотрудниками Следственного комитета, Государственного комитета судебных экспертиз, военнос</w:t>
      </w:r>
      <w:r>
        <w:t>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являющимися супругами, близкими родственниками или свойствен</w:t>
      </w:r>
      <w:r>
        <w:t>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Запрещается совместная работа в одной и той же государственной организации (обособленном</w:t>
      </w:r>
      <w:r>
        <w:t xml:space="preserve"> подразделении),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</w:t>
      </w:r>
      <w:r>
        <w:t>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E91EEE">
      <w:pPr>
        <w:pStyle w:val="ConsPlusNormal"/>
        <w:jc w:val="both"/>
      </w:pPr>
      <w:r>
        <w:t>(часть вторая статьи 18 в ред. Закона Республики Белар</w:t>
      </w:r>
      <w:r>
        <w:t>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Руководитель (его заместители), главный бухгалтер (его заместители) организации не могут входить в состав органов</w:t>
      </w:r>
      <w:r>
        <w:t>, осуществляющих функции надзора и контроля в этой организации, за исключением случаев, предусмотренных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13" w:name="Par267"/>
      <w:bookmarkEnd w:id="13"/>
      <w:r>
        <w:rPr>
          <w:b/>
          <w:bCs/>
        </w:rPr>
        <w:t>Статья 20. Ограничение по управлению долями в уставных фондах (акциями) коммерческих организаций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14" w:name="Par269"/>
      <w:bookmarkEnd w:id="14"/>
      <w:r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>следований Комитета государственного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</w:t>
      </w:r>
      <w:r>
        <w:t>д нахождения в должности передать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</w:t>
      </w:r>
      <w:r>
        <w:t>блики Беларусь, других войсках и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</w:t>
      </w:r>
      <w:r>
        <w:t>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</w:t>
      </w:r>
      <w:r>
        <w:t>ения в должности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не указанные в части первой настоящей</w:t>
      </w:r>
      <w:r>
        <w:t xml:space="preserve">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</w:t>
      </w:r>
      <w:r>
        <w:t>ым акционерным обществом "Сберегательный банк "Беларусбанк" (далее -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В </w:t>
      </w:r>
      <w:r>
        <w:t>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</w:t>
      </w:r>
      <w:r>
        <w:t xml:space="preserve"> доверительного управления обязан 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</w:t>
      </w:r>
      <w:r>
        <w:t>лении (приеме, назначении) на службу.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</w:t>
      </w:r>
      <w:r>
        <w:t xml:space="preserve"> доверительном управлении долей 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период нахождения государственных должностных лиц на службе доходы от находя</w:t>
      </w:r>
      <w:r>
        <w:t>щихся в доверительном управлении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Договор доверительного управления расторгается при прекращении службы, а доли в у</w:t>
      </w:r>
      <w:r>
        <w:t>ставных фондах (акции) коммерческих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Доверительный управляющий обязан возме</w:t>
      </w:r>
      <w:r>
        <w:t>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Споры, возникающие при выполнении дог</w:t>
      </w:r>
      <w:r>
        <w:t>овора доверительного управления, разрешаются в судебном порядке.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15" w:name="Par282"/>
      <w:bookmarkEnd w:id="15"/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16" w:name="Par284"/>
      <w:bookmarkEnd w:id="16"/>
      <w:r>
        <w:t>Государственное должност</w:t>
      </w:r>
      <w:r>
        <w:t>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</w:t>
      </w:r>
      <w:r>
        <w:t xml:space="preserve"> 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</w:t>
      </w:r>
      <w:r>
        <w:t>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</w:t>
      </w:r>
      <w:r>
        <w:t>жностным лицом самоотвода его руководитель информирует руководителя государственного органа, иной организации.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17" w:name="Par285"/>
      <w:bookmarkEnd w:id="17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</w:t>
      </w:r>
      <w:r>
        <w:t>та интересов, обязан незамедлительно принять меры по его предотвращению или урегулированию.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18" w:name="Par286"/>
      <w:bookmarkEnd w:id="18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дать государственному должн</w:t>
      </w:r>
      <w:r>
        <w:t>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</w:t>
      </w:r>
      <w:r>
        <w:t>остного лица конфликт интересов;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</w:t>
      </w:r>
      <w:r>
        <w:t>ю должность;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</w:t>
      </w:r>
      <w:r>
        <w:t>я конфликта интересов или возможности его возникновения;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принять иные меры, предусмотренные актами законодательства.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19" w:name="Par292"/>
      <w:bookmarkEnd w:id="19"/>
      <w:r>
        <w:t>Руководитель государственного органа,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лицо, назначившее его на должность, коллегиальный орган управления ор</w:t>
      </w:r>
      <w:r>
        <w:t>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возникновения, как только ему станет об этом известно.</w:t>
      </w:r>
    </w:p>
    <w:p w:rsidR="00000000" w:rsidRDefault="00E91EEE">
      <w:pPr>
        <w:pStyle w:val="ConsPlusNormal"/>
        <w:jc w:val="both"/>
      </w:pPr>
      <w:r>
        <w:t>(часть четвертая статьи 21 введена Законом Респ</w:t>
      </w:r>
      <w:r>
        <w:t>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20" w:name="Par294"/>
      <w:bookmarkEnd w:id="20"/>
      <w:r>
        <w:t>Вышестоящий государственный орган, лицо, назначившее руководителя государственного органа, иной организации на должность, коллегиальный орган управления организации, учредитель организации в случае получен</w:t>
      </w:r>
      <w:r>
        <w:t>ия уведомления, указанного в части четвертой настоящей статьи, обязаны незамедлительно принять меры по предотвращению или урегулированию конфликта интересов, предусмотренные частью третьей настоящей статьи.</w:t>
      </w:r>
    </w:p>
    <w:p w:rsidR="00000000" w:rsidRDefault="00E91EEE">
      <w:pPr>
        <w:pStyle w:val="ConsPlusNormal"/>
        <w:jc w:val="both"/>
      </w:pPr>
      <w:r>
        <w:t>(часть пятая статьи 21 введена Законом Республики</w:t>
      </w:r>
      <w:r>
        <w:t xml:space="preserve">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требований, предусмотренных частями перв</w:t>
      </w:r>
      <w:r>
        <w:t>ой, второй, четвертой и пятой настоящей статьи, несут ответственность в соответствии с законодательными актами, в том числе дисциплинарную ответственность вплоть до освобождения от занимаемой должности (увольнения) в порядке, установленном законодательными</w:t>
      </w:r>
      <w:r>
        <w:t xml:space="preserve"> актами.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ind w:firstLine="540"/>
        <w:jc w:val="both"/>
      </w:pPr>
      <w:r>
        <w:t>Часть седьмая статьи 21 исключена с 1 марта 2023 года. - Закон Республики Беларусь от 30.12.2022 N 232-З.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первой, второй, четвертой и пятой настоящей ста</w:t>
      </w:r>
      <w:r>
        <w:t>тьи, не распространяются на участников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</w:t>
      </w:r>
      <w:r>
        <w:t>е дела.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Основание отказа в назначении на руководящую должность, приеме на государственную службу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21" w:name="Par304"/>
      <w:bookmarkEnd w:id="21"/>
      <w:r>
        <w:t>Лица, уволенные по основаниям, признаваемым в соответствии с законодательным</w:t>
      </w:r>
      <w:r>
        <w:t>и актами дискредитирующими обстоятельствами увольнения, если иное не установлено Президентом Республики Беларусь, не могут быть назначены на должности: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22" w:name="Par305"/>
      <w:bookmarkEnd w:id="22"/>
      <w:r>
        <w:t>включенные в кадровые  реестры Главы государства Республики Беларусь, Совета Министров Респу</w:t>
      </w:r>
      <w:r>
        <w:t>блики Беларусь, иных государственных органов, - в течение пяти лет после такого увольнения;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гражданских служащих (кроме предусмотренных абзацем вторым настоящей части) - в течение двух лет после такого увольнения.</w:t>
      </w:r>
    </w:p>
    <w:p w:rsidR="00000000" w:rsidRDefault="00E91EEE">
      <w:pPr>
        <w:pStyle w:val="ConsPlusNormal"/>
        <w:jc w:val="both"/>
      </w:pPr>
      <w:r>
        <w:t>(часть первая статьи 22 в ред. Закона Респ</w:t>
      </w:r>
      <w:r>
        <w:t>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Назначение лиц, уволенных по основаниям, признаваемым в соответствии с законодательными актами дискредитирующими обстоятельствами увольнения, на руководящие должности в организации государственной и частной форм собст</w:t>
      </w:r>
      <w:r>
        <w:t>венности в течение пяти лет после такого увольнения, кроме предусмотренных частью первой настоящей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</w:t>
      </w:r>
      <w:r>
        <w:t>а, главой администрации района города Минска (города областного подчинения), на территории которого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E91EEE">
      <w:pPr>
        <w:pStyle w:val="ConsPlusNormal"/>
        <w:jc w:val="both"/>
      </w:pPr>
      <w:r>
        <w:t>(в ред. Зак</w:t>
      </w:r>
      <w:r>
        <w:t>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совершившие тяжкое или особо тяжкое преступление против интересов службы либо тяжк</w:t>
      </w:r>
      <w:r>
        <w:t>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Дополнительные основания привлечения руководителей государственных органов и иных госу</w:t>
      </w:r>
      <w:r>
        <w:rPr>
          <w:b/>
          <w:bCs/>
        </w:rPr>
        <w:t>дарственных организаций к дисциплинарной ответственности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</w:t>
      </w:r>
      <w:r>
        <w:t xml:space="preserve"> и влекут за собой привлечение руководителя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выплаты пенсии, ежемесячного денежного содержания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Совершившим в период прохождения государственной службы тяжкое или особо тяжкое преступление против интересов сл</w:t>
      </w:r>
      <w:r>
        <w:t>ужбы либо тяжкое или особо тяжкое преступление, сопряженное с использованием должностным лицом своих служебных полномочий: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гражданским служащим пенсия за выслугу лет, предусмотренная законодательством о государственной службе, не назначается (не выплачивае</w:t>
      </w:r>
      <w:r>
        <w:t>тся);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сотрудникам Следственного комитета, Государственного комитета судебных экспертиз, военнослужащим, проходившим военную службу по контракту, лицам рядового и начальствующего состава органов внутренних дел, органов и подразделений по чрезвычайным ситуац</w:t>
      </w:r>
      <w:r>
        <w:t>иям, органов финансовых расследований Комитета государственного контроля при исчислении пенсии за выслугу лет оклад по воинскому (специальному) званию учитывается по воинскому званию "рядовой" или соответствующему ему специальному званию;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государственным с</w:t>
      </w:r>
      <w:r>
        <w:t>лужащим ежемесячное денежное содержание, предусмотренное законодательными актами для отдельных категорий государственных служащих, не назначается (не выплачивается).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Другие особенности назначения и выплаты государственным служащим пенсии, ежемесячного дене</w:t>
      </w:r>
      <w:r>
        <w:t>жного содержания могут быть установлены иными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коррупции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23" w:name="Par327"/>
      <w:bookmarkEnd w:id="23"/>
      <w:r>
        <w:t>Правонарушениями, создающими условия для коррупции, являются: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в</w:t>
      </w:r>
      <w:r>
        <w:t xml:space="preserve"> деятельность других должностных лиц, юридических лиц и индивидуальных предпринимателей, если это не входит в круг его полномочий и не основано на законодательном акте;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оказание государственным долж</w:t>
      </w:r>
      <w:r>
        <w:t>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использование государственным должнос</w:t>
      </w:r>
      <w:r>
        <w:t>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участие государственного должностного лица в качестве</w:t>
      </w:r>
      <w:r>
        <w:t xml:space="preserve">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в личных и 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E91EEE">
      <w:pPr>
        <w:pStyle w:val="ConsPlusNormal"/>
        <w:jc w:val="both"/>
      </w:pPr>
      <w:r>
        <w:t>(в ред. З</w:t>
      </w:r>
      <w:r>
        <w:t>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</w:t>
      </w:r>
      <w:r>
        <w:t>нное несвоевременное ее предоставление или предоставление неполной либо недостоверной информации;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</w:t>
      </w:r>
      <w:r>
        <w:t>рой не предусмотрено актами законодательства;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</w:t>
      </w:r>
      <w:r>
        <w:t>ателей, и юридических лиц и принятия решений по вопросам, входящим в его компетенцию;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делегирование г</w:t>
      </w:r>
      <w:r>
        <w:t>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нарушение государственным дол</w:t>
      </w:r>
      <w:r>
        <w:t>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приравненным к нему лицом предоставления безвозмездной (спонсорской) помощи,</w:t>
      </w:r>
      <w:r>
        <w:t xml:space="preserve"> а равно нарушение государственным должностным или приравненным к нему лицом  порядка ее предоставления, получения и использования, установленного актами законодательства.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4</w:t>
      </w:r>
    </w:p>
    <w:p w:rsidR="00000000" w:rsidRDefault="00E91EEE">
      <w:pPr>
        <w:pStyle w:val="ConsPlusTitle"/>
        <w:jc w:val="center"/>
      </w:pPr>
      <w:r>
        <w:t>ДЕКЛАРИРОВАНИЕ ДОХОДОВ И ИМУЩЕСТВА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обязательному декларированию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24" w:name="Par349"/>
      <w:bookmarkEnd w:id="24"/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декларации о доход</w:t>
      </w:r>
      <w:r>
        <w:t>ах и имуществе указываются также займы, кредиты, полученные в календарных годах, предшествующих календарному году, за который представляется декларация о доходах и имуществе, и не возвращенные на дату представления такой декларации. Такие доходы указываютс</w:t>
      </w:r>
      <w:r>
        <w:t>я в размере полученных займов, кредитов.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Если в государственный орган, иную организацию, должностному лицу декларация о доходах и имуществе представлялась ранее, то при представлении декларации о до</w:t>
      </w:r>
      <w:r>
        <w:t>ходах 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частью шестой статьи 31 настоящего Закона.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Доходы, указанные в </w:t>
      </w:r>
      <w:r>
        <w:t>части первой настоящей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соответствии с актами законодательства.</w:t>
      </w:r>
    </w:p>
    <w:p w:rsidR="00000000" w:rsidRDefault="00E91EEE">
      <w:pPr>
        <w:pStyle w:val="ConsPlusNormal"/>
        <w:ind w:firstLine="540"/>
        <w:jc w:val="both"/>
      </w:pPr>
      <w:r>
        <w:t>Часть пятая статьи 26 исключена с 1 марта 2023 го</w:t>
      </w:r>
      <w:r>
        <w:t>да. - Закон Республики Беларусь от 30.12.2022 N 232-З.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Имущество, подлежащее обязательному декларированию, определение его стоимости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Обязательному декларированию в случаях и порядке, пр</w:t>
      </w:r>
      <w:r>
        <w:t>едусмотренных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такой  декларации, если иное не предусмотрено частями шестой и восьмо</w:t>
      </w:r>
      <w:r>
        <w:t>й статьи 31 настоящего Закона: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25" w:name="Par360"/>
      <w:bookmarkEnd w:id="25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26" w:name="Par361"/>
      <w:bookmarkEnd w:id="26"/>
      <w:r>
        <w:t>транспортные средства (за исключением мопедов и приравненных к ним механических транспортных средств</w:t>
      </w:r>
      <w:r>
        <w:t>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27" w:name="Par362"/>
      <w:bookmarkEnd w:id="27"/>
      <w:r>
        <w:t>произведения искусства, драгоценные металлы и драгоценные камни, изделия из них, стоим</w:t>
      </w:r>
      <w:r>
        <w:t>ость каждого из которых превышает одну тысячу базовых величин или общая стоимость которых превышает две тысячи базовых величин на дату приобретения;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строительные материалы, общая стоимость которых превышает две тысячи базовых величин на дату приобретения;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доли в уставных фондах (акции) хозяйственных товариществ и обществ, паи в имуществе производственных кооперативов, объекты, не завершенные строительством, их части, предприятия как имущественные комплексы на сумму, превышающую пятнадцать тысяч базовых вели</w:t>
      </w:r>
      <w:r>
        <w:t>чин на дату приобретения;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28" w:name="Par365"/>
      <w:bookmarkEnd w:id="28"/>
      <w:r>
        <w:t>иное имущество, стоимость единицы которого превышает две тысячи базовых величин на дату приобретения.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Обязательному декларированию также подлежат принадлежащие лицам, обязанным в соответствии с настоящей главой представлять декларации о доходах и имуществе, на дату представления такой декларации: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</w:t>
      </w:r>
      <w:r>
        <w:t xml:space="preserve"> втором и третьем части первой настоящей статьи;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четвертом - седьмом части первой настоящей статьи, если их стоимость превышает установленные этими абзацами пределы.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Имущество, указанное в абзаца</w:t>
      </w:r>
      <w:r>
        <w:t>х втором и третьем части первой настоящей статьи, в том числе доли в праве собственности на такое имущество, подлежит декларированию независимо от его стоимости.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Имущество, указанное в абзацах четвертом - седьмом части первой настоящей статьи, в том числе </w:t>
      </w:r>
      <w:r>
        <w:t>доли в праве собственности на такое имущество, подлежит декларированию, если размер денежных средств, фактически израсходованных на его приобретение, превышает установленные этими абзацами пределы.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Стоимость декларируемого имущества, в том числе долей в пр</w:t>
      </w:r>
      <w:r>
        <w:t>аве собственности на такое имущество, указывается в  декларации о доходах и имуществе в размере денежных средств, фактически израсходованных на его приобретение, а для капитальных строений (зданий, сооружений), изолированных помещений, машино-мест, объекто</w:t>
      </w:r>
      <w:r>
        <w:t>в, не завершенных строительством, в том числе если строительство осуществлялось без привлечения застройщика или подрядчика, - в размере денежных средств, фактически израсходованных на их приобретение или направленных на их строительство. Если имущество, ук</w:t>
      </w:r>
      <w:r>
        <w:t>азанное в абзацах втором и третьем части первой настоящей статьи, в том числе доли в праве собственности на такое имущество, приобретено безвозмездно, в том числе получено в наследство, либо по сделкам, не предполагающим проведение расчетов, стоимость тако</w:t>
      </w:r>
      <w:r>
        <w:t>го имущества, в том числе долей в праве собственности на такое имущество, в декларации о доходах и имуществе не указывается.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 определении стоимости декларируемого имущества, в том числе долей в праве собственности на такое имущество, положения законодат</w:t>
      </w:r>
      <w:r>
        <w:t>ельства об оценочной деятельности не применяются, если иное не установлено Президентом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Примечание. Для целей применения абзацев четвертого - седьмого части первой настоящей статьи в отношении имущества, приобретенного до 1 января 1992 </w:t>
      </w:r>
      <w:r>
        <w:t>г., определение стоимости производится исходя из установленного законодательством минимального размера заработной платы по состоянию на 1 января 1992 г., а в отношении имущества, приобретенного с 1 января 1992 г. до 1 марта 2002 г., - исходя из установленн</w:t>
      </w:r>
      <w:r>
        <w:t>ых законодательством минимальных размеров заработной платы на дату приобретения имущества.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27-1. Доходы и имущество, не подлежащие обязательному декларированию</w:t>
      </w:r>
    </w:p>
    <w:p w:rsidR="00000000" w:rsidRDefault="00E91EEE">
      <w:pPr>
        <w:pStyle w:val="ConsPlusNormal"/>
        <w:jc w:val="both"/>
      </w:pPr>
      <w:r>
        <w:t>(введена Законом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Не подлежат обязательному д</w:t>
      </w:r>
      <w:r>
        <w:t>екларированию в соответствии с настоящим Законом: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денежные средства, находящиеся в собственности лиц, представляющих  декларации о доходах и имуществе, в том числе размещенные ими на счета и (или) во вклады (депозиты) в банках Республики Беларусь (включая </w:t>
      </w:r>
      <w:r>
        <w:t>проценты по ним), их выдача, а также перевод со счетов (вкладов) в банках других государств в банки Республики Беларусь;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 платежных карточек, систем д</w:t>
      </w:r>
      <w:r>
        <w:t>истанционного банковского обслуживания, в том числе в виде процентов;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</w:t>
      </w:r>
      <w:r>
        <w:t>х таких товаров (работ, услуг);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</w:t>
      </w:r>
      <w:r>
        <w:t>тного размера базовой величины на дату получения таких денежных средств и (или) товаров (выполнения работ, оказания услуг);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доходы, получаемые в рамках бонусных, маркетинговых и (или) иных аналогичных программ;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скидки с цены (тарифа) товаров (работ, услуг)</w:t>
      </w:r>
      <w:r>
        <w:t>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коммерческ</w:t>
      </w:r>
      <w:r>
        <w:t>ие займы;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облигации, включая купонный или процентный доход по ним,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пятнадцать тысяч базовых величин</w:t>
      </w:r>
      <w:r>
        <w:t xml:space="preserve"> на дату приобретения;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двухсотпятидесятикратного размера базовой величины на дату получения такого подарка;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доходы от возмездного отчуждения имущества, стоимость единицы которого не </w:t>
      </w:r>
      <w:r>
        <w:t>превышает сорокакратного размера базовой величины на дату отчуждения такого имущества.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иные случаи, когда доходы и имущество или отдельные виды доходов и имущества не подлежат обязательному декларированию.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29" w:name="Par393"/>
      <w:bookmarkEnd w:id="29"/>
      <w:r>
        <w:rPr>
          <w:b/>
          <w:bCs/>
        </w:rPr>
        <w:t>Статья 28. Декларирование доходов и имущества несовершеннолетних детей, а также лиц, ограниченных судом в дееспособности и признанных судом недееспособными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Декларирование доходов и имущ</w:t>
      </w:r>
      <w:r>
        <w:t>ества: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несовершеннолетних детей осуществляется одним из их законных представителей (родителем, усыновителем (удочерителем), опекуном или попечителем) с учетом особенностей, установленных абзацем третьим настоящей части, частями второй и третьей настоящей с</w:t>
      </w:r>
      <w:r>
        <w:t>татьи;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0" w:name="Par398"/>
      <w:bookmarkEnd w:id="30"/>
      <w:r>
        <w:t>несовершеннолетних детей в возрасте от четырнадцати до восемнадцати лет, за исключением лиц, которые приобрели дееспособность в полном объеме в результате  эмансипации или заключения брака, осуществляется такими несовершеннолетними в слу</w:t>
      </w:r>
      <w:r>
        <w:t>чае дачи на это письменного согласия одного из их законных представителей (родителя, усыновителя (удочерителя) или попечителя);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лиц, признанных судом недееспос</w:t>
      </w:r>
      <w:r>
        <w:t>обными, осуществляется их опекунами.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1" w:name="Par401"/>
      <w:bookmarkEnd w:id="31"/>
      <w:r>
        <w:t>Если иное не предусмотрено частью третьей настоящей статьи, в декларациях о доходах и имуществе лиц, указанных в частях первой - третьей статьи 31 настоящего Закона, указываются сведения о доходах и имуществ</w:t>
      </w:r>
      <w:r>
        <w:t>е их несовершеннолетних детей, в том числе усыновленных (удочеренных), в возрасте до четырнадцати лет, а также от четырнадцати до восемнадцати лет в случае, когда декларирование их доходов и имущества осуществляется такими лицами. При этом отдельная деклар</w:t>
      </w:r>
      <w:r>
        <w:t>ация о доходах и имуществе таких несовершеннолетних детей не представляется.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2" w:name="Par402"/>
      <w:bookmarkEnd w:id="32"/>
      <w:r>
        <w:t>Декларирование доходов и имущества несовершеннолетних детей лиц, указанных в частях первой - третьей статьи 31 настоящего Закона, проживающих с законным представителем</w:t>
      </w:r>
      <w:r>
        <w:t xml:space="preserve"> (родителем или усыновителем (удочерителем), не состоящими в браке с таким лицом, опекуном или попечителем), осуществляется законным представителем (родителем, усыновителем (удочерителем), опекуном или попечителем), с которым проживает несовершеннолетний р</w:t>
      </w:r>
      <w:r>
        <w:t>ебенок, за исключением случая, предусмотренного абзацем третьим части первой настоящей статьи. При наличии у лиц, указанных в частях первой - третьей статьи 31 настоящего Закона, сведений о доходах и имуществе не проживающих с ними их несовершеннолетних де</w:t>
      </w:r>
      <w:r>
        <w:t>тей декларирование доходов и имущества последних может быть осуществлено такими лицами.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Декларирование доходов и имущества при поступлении на службу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</w:t>
      </w:r>
      <w:r>
        <w:t>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</w:t>
      </w:r>
      <w:r>
        <w:t>ый комитет судебных экспертиз, органы внутренних дел, органы и подразделения по чрезвычайным ситуациям и органы финансовых расследований Комитета государственного контроля.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</w:t>
            </w:r>
            <w:r>
              <w:rPr>
                <w:color w:val="392C69"/>
              </w:rPr>
              <w:t>усь от 07.02.2023 N 248-З со дня формирования Всебелорусского народного собрания часть вторая статьи 29 будет дополнена словами "или внесения предложения о его избрании на такую должность".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При поступлении гражданина Республики Беларусь на гражданскую службу путем избрания  декларация о доходах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E91EEE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назначении на определенные должности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если иное не уст</w:t>
      </w:r>
      <w:r>
        <w:t>ановлено Президентом Республики Беларусь, обязаны представлять: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гражданские служащие - при назначении на государственную должность в другом государственном органе либо иной организации;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военнослужащ</w:t>
      </w:r>
      <w:r>
        <w:t>ие -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аппарата государственных органов, в которых предусмо</w:t>
      </w:r>
      <w:r>
        <w:t>трена военная служба, и подчиненных им органов, главного управления командующего внутренними войсками Министерства внутренних дел, а также на должности командиров воинских частей, соединений, руководителей органов военного управления и организаций Вооружен</w:t>
      </w:r>
      <w:r>
        <w:t>ных Сил Республики Беларусь, других войск и воинских формирований и их заместителей;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 - при назначении на должности руководителей и замести</w:t>
      </w:r>
      <w:r>
        <w:t>телей руководителей подразделений 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</w:t>
      </w:r>
      <w:r>
        <w:t>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E91EEE">
      <w:pPr>
        <w:pStyle w:val="ConsPlusNormal"/>
        <w:jc w:val="both"/>
      </w:pPr>
      <w:r>
        <w:t>(в ред.</w:t>
      </w:r>
      <w:r>
        <w:t xml:space="preserve">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сотрудники органов внутренних дел -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</w:t>
      </w:r>
      <w:r>
        <w:t>дарственного контроля - при назначении на другую должность в органах финансовых расследований Комитета государственного контроля;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сотрудники Следственного комитета - при назначении на должности руко</w:t>
      </w:r>
      <w:r>
        <w:t>водителей и заместителей руководителей структурных подразделений центрального аппарата Следственного комитета, руководителей и заместителей руководителей управлений Следственного комитета по областям и городу Минску, руководителей районных (межрайонных), г</w:t>
      </w:r>
      <w:r>
        <w:t>ородских, районных в городах отделов Следственного комитета;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-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</w:t>
      </w:r>
      <w:r>
        <w:t>водителей управлений Государственного комитета судебных экспертиз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E91EEE">
      <w:pPr>
        <w:pStyle w:val="ConsPlusNormal"/>
        <w:jc w:val="both"/>
      </w:pPr>
      <w:r>
        <w:t>(в ред. Закона Республики Беларус</w:t>
      </w:r>
      <w:r>
        <w:t>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государственных организаций;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</w:t>
      </w:r>
      <w:r>
        <w:t>и (или) его административно-территориальных единиц.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Ежегодное декларирование 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</w:t>
      </w:r>
      <w:r>
        <w:rPr>
          <w:b/>
          <w:bCs/>
        </w:rPr>
        <w:t xml:space="preserve">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33" w:name="Par434"/>
      <w:bookmarkEnd w:id="33"/>
      <w:r>
        <w:t>Если иное не ус</w:t>
      </w:r>
      <w:r>
        <w:t>тановлено частью второй настоящей статьи, обязаны ежегодно представлять  декларации о доходах и имуществе: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</w:t>
      </w:r>
      <w:r>
        <w:t>ной основе, - в Совет Республики Национального собрания Республики Беларусь;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депутаты Палаты представителей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</w:t>
            </w:r>
            <w:r>
              <w:rPr>
                <w:color w:val="392C69"/>
              </w:rPr>
              <w:t>02.2023 N 248-З со дня формирования Всебелорусского народного собрания абзац четвертый части первой статьи 31 будет исключен.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судьи экономических судов областей (города Минска), областных (Минского городского), районных (городских) судов - в Верховный Суд Республики Беларусь;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</w:t>
      </w:r>
      <w:r>
        <w:t>кой) Совет депутатов;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районных Советов депутатов, их заместители - в областные Советы депутатов;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</w:t>
      </w:r>
      <w:r>
        <w:t>тители - в районные Советы депутатов, если декларации о доходах и имуществе ими не представлены по основаниям, предусмотренным настоящей статьей и статьей 32 настоящего Закона;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занимающие долж</w:t>
      </w:r>
      <w:r>
        <w:t>ности, включенные в кадровый реестр Совета Министров Республики Беларусь, - в Аппарат Совета Министров Республики Беларусь;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транспортные прокуроры и их заместители - в вышестоя</w:t>
      </w:r>
      <w:r>
        <w:t>щий орган прокуратуры, определяемый Генеральным прокурором;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начальники следственных подразделений Следственного комитета и их заместители, следователи Следственного комитета - в центральный аппарат </w:t>
      </w:r>
      <w:r>
        <w:t>Следственного комитета или в государственный орган, входящий в систему Следственного комитета, определяемый Председателем Следственного комитета;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начальники органов государственной безопасности и их</w:t>
      </w:r>
      <w:r>
        <w:t xml:space="preserve">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 - в Комитет государственной безопасности или территориальный орган государ</w:t>
      </w:r>
      <w:r>
        <w:t>ственной безопасности, определяемый Председателем Комитета государственной безопасности;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комитет;</w:t>
      </w:r>
    </w:p>
    <w:p w:rsidR="00000000" w:rsidRDefault="00E91EEE">
      <w:pPr>
        <w:pStyle w:val="ConsPlusNormal"/>
        <w:jc w:val="both"/>
      </w:pPr>
      <w:r>
        <w:t>(в ред. Зак</w:t>
      </w:r>
      <w:r>
        <w:t>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</w:t>
      </w:r>
      <w:r>
        <w:t xml:space="preserve"> заместители - в Министерство внутренних дел или в другой орган внутренних дел, определяемый Министром внутренних дел;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руководители органов государственного пожарного надзора и их заместители - в вы</w:t>
      </w:r>
      <w:r>
        <w:t>шестоящие органы по чрезвычайным ситуациям;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</w:t>
      </w:r>
      <w:r>
        <w:t xml:space="preserve"> (в Вооруженных Силах Республики Беларусь и транспортных войсках),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</w:t>
      </w:r>
      <w:r>
        <w:t>их заместителей, - непосредственным командирам (начальникам);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комитет;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руково</w:t>
      </w:r>
      <w:r>
        <w:t xml:space="preserve">дители территориальных органов финансовых расследований Комитета государственного контроля и их заместители - в вышестоящий орган финансовых расследований, определяемый заместителем Председателя Комитета государственного контроля - директором Департамента </w:t>
      </w:r>
      <w:r>
        <w:t>финансовых расследований;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главы дипломатических представительств и консульских учреждений Республики Беларусь - в Министерство иностранных дел.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</w:t>
      </w:r>
      <w:r>
        <w:t>-З)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часть вторая статьи 31 после слова "назначенные" будет дополнена словом "(избранные)".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bookmarkStart w:id="34" w:name="Par465"/>
      <w:bookmarkEnd w:id="34"/>
      <w:r>
        <w:t>Лица, назначенные на высшие государ</w:t>
      </w:r>
      <w:r>
        <w:t>ственные должности, иные должности, включенные в кадровый реестр Главы государства Республики Беларусь, обязаны ежегодно представлять  декларации о доходах и имуществе в государственный орган (организацию), в котором (которой) они проходят службу (работают</w:t>
      </w:r>
      <w:r>
        <w:t>). Указанные государственные органы (организации) не позднее 5 марта направляют представленные декларации Главе Администрации Президента Республики Беларусь, который в установленном порядке принимает решение о проведении их проверки в текущем году. О резул</w:t>
      </w:r>
      <w:r>
        <w:t>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декабря.</w:t>
      </w:r>
    </w:p>
    <w:p w:rsidR="00000000" w:rsidRDefault="00E91EEE">
      <w:pPr>
        <w:pStyle w:val="ConsPlusNormal"/>
        <w:jc w:val="both"/>
      </w:pPr>
      <w:r>
        <w:t>(часть вторая статьи 31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5" w:name="Par467"/>
      <w:bookmarkEnd w:id="35"/>
      <w:r>
        <w:t>Государственные должностные лица, занимающие ответственное положение, за исключением лиц, указанных в частях первой и второй настоящей статьи, обязаны ежегодно представлять  декларации о доходах и имуществе в государственные органы, иные организации, назна</w:t>
      </w:r>
      <w:r>
        <w:t>чившие их на должности.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6" w:name="Par468"/>
      <w:bookmarkEnd w:id="36"/>
      <w:r>
        <w:t xml:space="preserve">Наряду с лицами, указанными в частях первой - третьей настоящей статьи, обязаны ежегодно представлять  декларации о доходах и имуществе в порядке, установленном настоящей статьей, их супруг (супруга), несовершеннолетние </w:t>
      </w:r>
      <w:r>
        <w:t>дети,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определенном</w:t>
      </w:r>
      <w:r>
        <w:t xml:space="preserve"> статьей 28 настоящего Закона.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7" w:name="Par471"/>
      <w:bookmarkEnd w:id="37"/>
      <w:r>
        <w:t>Лица, обязанные в соответствии с частями первой - четвертой настоящей статьи представ</w:t>
      </w:r>
      <w:r>
        <w:t>лять  декларации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</w:t>
      </w:r>
      <w:r>
        <w:t>ых в государственный орган, иную организацию, должностному лицу декларациях о доходах и имуществе.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Под имуществом, находящимся в фактическом владении, пользовании лиц, обязанных в соответствии с частями первой - четвертой настоящей статьи представлять  дек</w:t>
      </w:r>
      <w:r>
        <w:t xml:space="preserve">ларации о доходах и имуществе, понимается имущество, предусмотренное абзацами вторым - четвертым части первой статьи 27 настоящего Закона, в том числе доли в праве собственности на такое имущество, находившееся в фактическом владении, пользовании этих лиц </w:t>
      </w:r>
      <w:r>
        <w:t>на возмездной или безвозмездной основе 183 дня и более в течение декларируемого календарного года, за исключением предоставленных в установленном порядке жилых помещений частного жилищного фонда в общежитиях, жилых помещений государственного жилищного фонд</w:t>
      </w:r>
      <w:r>
        <w:t>а, а также имущества, используемого для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и ведущих общее хозяйство. Количество дней нахожде</w:t>
      </w:r>
      <w:r>
        <w:t>ния такого имущества в фактическом владении, пользовании в течение декларируемого календарного года устанавливается указанными лицами самостоятельно.</w:t>
      </w:r>
    </w:p>
    <w:p w:rsidR="00000000" w:rsidRDefault="00E91EEE">
      <w:pPr>
        <w:pStyle w:val="ConsPlusNormal"/>
        <w:jc w:val="both"/>
      </w:pPr>
      <w:r>
        <w:t>(часть седьмая статьи 31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38" w:name="Par474"/>
      <w:bookmarkEnd w:id="38"/>
      <w:r>
        <w:t>Обязательном</w:t>
      </w:r>
      <w:r>
        <w:t>у декларированию в соответствии с настоящей статьей подлежат сведения о долях в уставных фондах (акциях) хозяйственных товариществ и обществ, паях в имуществе производственных кооперативов независимо от их стоимости на дату представления  декларации о дохо</w:t>
      </w:r>
      <w:r>
        <w:t>дах и имуществе.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Лицами, обязанными в соответствии с частями первой - четвертой настоящей статьи представлять декларации о доходах и имуществе, в  декларации о доходах и имуществе указываются сведен</w:t>
      </w:r>
      <w:r>
        <w:t>ия (пояснения) об источниках и размерах доходов, за счет которых в 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</w:t>
      </w:r>
      <w:r>
        <w:t>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</w:t>
      </w:r>
      <w:r>
        <w:t>иками, совместно проживающими и ведущими общее хозяйство с лицом, обязанным в соответствии с частями первой - третьей настоящей статьи представлять декларации о доходах и имуществе, это лицо письменно сообщает о причине непредставления декларации о доходах</w:t>
      </w:r>
      <w:r>
        <w:t xml:space="preserve"> и имуществе его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</w:t>
      </w:r>
      <w:r>
        <w:t xml:space="preserve">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(супруги), и (или) несовершеннолетних дете</w:t>
      </w:r>
      <w:r>
        <w:t>й, в том числе усыновленных (удочеренных), и (или) совершеннолетних близких родственников, совместно проживающих и ведущих общее хозяйство с лицом, обязанным в соответствии с частями первой - третьей настоящей статьи представлять декларации о доходах и иму</w:t>
      </w:r>
      <w:r>
        <w:t>ществе, и направляют соответствующий запрос.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Лицо, обязанное в соответствии с частями первой - третьей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</w:t>
      </w:r>
      <w:r>
        <w:t>ые совместно с ним проживают и ведут общее хозяйство.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декларации о доходах </w:t>
      </w:r>
      <w:r>
        <w:t>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настоящей главой представлять  декларации о доходах и имуществе, которые совместно с ними не проживают и</w:t>
      </w:r>
      <w:r>
        <w:t xml:space="preserve">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</w:t>
      </w:r>
      <w:r>
        <w:t>лараций о доходах и имуществе и направившим запрос об истребовании этих деклараций.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39" w:name="Par482"/>
      <w:bookmarkEnd w:id="39"/>
      <w:r>
        <w:rPr>
          <w:b/>
          <w:bCs/>
        </w:rPr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В соответствии с настоящей статьей осуществляется еж</w:t>
      </w:r>
      <w:r>
        <w:t>егодное декларирование доходов и имущества государственных должностных лиц, не указанных в частях первой - третьей статьи 31 настоящего Закона и перечисленных в частях второй - двенадцатой настоящей статьи, их супруга (супруги), а также совершеннолетних бл</w:t>
      </w:r>
      <w:r>
        <w:t>изких родственников, совместно с ними проживающих и ведущих общее хозяйство.</w:t>
      </w:r>
    </w:p>
    <w:p w:rsidR="00000000" w:rsidRDefault="00E91EEE">
      <w:pPr>
        <w:pStyle w:val="ConsPlusNormal"/>
        <w:jc w:val="both"/>
      </w:pPr>
      <w:r>
        <w:t>(часть первая статьи 32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0" w:name="Par486"/>
      <w:bookmarkEnd w:id="40"/>
      <w:r>
        <w:t>Гражданские служащие, за исключением руководителей государственных организаций, обязан</w:t>
      </w:r>
      <w:r>
        <w:t>ы ежегодно представлять  декларации о доходах и имуществе в государственные органы, в которых они занимают государственные должности.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1" w:name="Par488"/>
      <w:bookmarkEnd w:id="41"/>
      <w:r>
        <w:t>Военнослужащие, занимающие воинские должности руково</w:t>
      </w:r>
      <w:r>
        <w:t>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обязаны е</w:t>
      </w:r>
      <w:r>
        <w:t>жегодно представлять декларации о доходах и имуществе соответственно в государственные органы, в которых предусмотрена военная служба, и подчиненные им органы, Министерство внутренних дел.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2" w:name="Par490"/>
      <w:bookmarkEnd w:id="42"/>
      <w:r>
        <w:t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  декларации о доходах и имуществе непосред</w:t>
      </w:r>
      <w:r>
        <w:t>ственным командирам (начальникам).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Военнослужащие органов пограничной службы, проходящие военную службу по  контракту на должностях офицеров и прапорщиков в подразделениях, непосредственно осуществл</w:t>
      </w:r>
      <w:r>
        <w:t>яющих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третьей и четвертой настоящей статьи), обязаны еже</w:t>
      </w:r>
      <w:r>
        <w:t>годно представлять  декларации о доходах и имуществе командиру воинской части органов пограничной службы.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ситуациям, занимающие должности руководителей и заместителей руководителей подразделений центральног</w:t>
      </w:r>
      <w:r>
        <w:t>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должности старшего, с</w:t>
      </w:r>
      <w:r>
        <w:t xml:space="preserve">реднего и младшего начальствующего состава,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обороны, обязаны ежегодно представлять </w:t>
      </w:r>
      <w:r>
        <w:t xml:space="preserve">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компетенции, определяемой Министром по чрезвычайным ситуациям.</w:t>
      </w:r>
    </w:p>
    <w:p w:rsidR="00000000" w:rsidRDefault="00E91EEE">
      <w:pPr>
        <w:pStyle w:val="ConsPlusNormal"/>
        <w:jc w:val="both"/>
      </w:pPr>
      <w:r>
        <w:t>(часть шестая статьи 32 в ред. Закона Ре</w:t>
      </w:r>
      <w:r>
        <w:t>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  декларации о доходах и имуществе в соответствующий орган вну</w:t>
      </w:r>
      <w:r>
        <w:t>тренних дел.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обязаны ежегодно представлять  декларации о доходах и имуществе в органы финансовых расследований, определяемые заместителем Председателя Комитета государственного к</w:t>
      </w:r>
      <w:r>
        <w:t>онтроля - директором Департамента финансовых расследований.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Сотрудники Следственного комитета обязаны ежегодно представлять  декларации о доходах и имуществе в центральный аппарат Следственного коми</w:t>
      </w:r>
      <w:r>
        <w:t>тета или в государственный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обязаны ежегод</w:t>
      </w:r>
      <w:r>
        <w:t>но представлять  декларации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судебных экспертиз, определяемый Председателем Государственного к</w:t>
      </w:r>
      <w:r>
        <w:t>омитета судебных экспертиз.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Руководители государственных организаций обязаны ежегодно представлять  декларации о доходах и имуществе в государственные органы, иные организации, назначившие этих руко</w:t>
      </w:r>
      <w:r>
        <w:t>водителей на должности.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3" w:name="Par503"/>
      <w:bookmarkEnd w:id="43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 декларации о</w:t>
      </w:r>
      <w:r>
        <w:t xml:space="preserve">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(или) его админис</w:t>
      </w:r>
      <w:r>
        <w:t>тративно-территориальных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4" w:name="Par504"/>
      <w:bookmarkEnd w:id="44"/>
      <w:r>
        <w:t>Законодательными актами или в соответствии с ними руководителями государстве</w:t>
      </w:r>
      <w:r>
        <w:t>нных органов, в которых предусмотрена военная служба, могут быть определены и иные категории военнослужащих этих органов, обязанных ежегодно представлять декларации о доходах и имуществе.</w:t>
      </w:r>
    </w:p>
    <w:p w:rsidR="00000000" w:rsidRDefault="00E91EEE">
      <w:pPr>
        <w:pStyle w:val="ConsPlusNormal"/>
        <w:jc w:val="both"/>
      </w:pPr>
      <w:r>
        <w:t>(часть тринадцатая статьи 32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</w:t>
      </w:r>
      <w:r>
        <w:t>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 с частями второй - двенадцатой настоящей статьи представлять декларации о доходах и имуществ</w:t>
      </w:r>
      <w:r>
        <w:t>е, это лицо письменно сообщает о причине непредставления декларации о доходах и имуществе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</w:t>
      </w:r>
      <w:r>
        <w:t>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 и (или) совершеннолетних близких р</w:t>
      </w:r>
      <w:r>
        <w:t>одственников, совместно проживающих и ведущих общее хозяйство с лицом, обязанным 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Лицо, обязанное в соответствии с частями второй - двенадц</w:t>
      </w:r>
      <w:r>
        <w:t>атой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</w:t>
      </w:r>
      <w:r>
        <w:t xml:space="preserve"> государственных органов, иных организаций, должностных лиц, в которые (которым) ежегодно представляются  декларации о доходах и имуществе, налоговыми органами истребуются  декларации о доходах и имуществе от совершеннолетних близких родственников лиц, обя</w:t>
      </w:r>
      <w:r>
        <w:t>занных в соответствии с частями второй - двенадцатой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</w:t>
      </w:r>
      <w:r>
        <w:t>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</w:t>
      </w:r>
      <w:r>
        <w:rPr>
          <w:b/>
          <w:bCs/>
        </w:rPr>
        <w:t>а декларации о доходах и имуществе и порядок ее заполнения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Декларация о доходах и имуществе представляется по  форме, установленной Советом Министров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Бланки декларации о дохода</w:t>
      </w:r>
      <w:r>
        <w:t>х и имуществе выдаются государственным органом, иной организацией, в которые представляется декларация о доходах и имуществе, бесплатно.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сборам.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34. Права, </w:t>
      </w:r>
      <w:r>
        <w:rPr>
          <w:b/>
          <w:bCs/>
        </w:rPr>
        <w:t>обязанности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Лица, обязанные в соответствии с настоящей главой представлять декларации о доходах и имущ</w:t>
      </w:r>
      <w:r>
        <w:t>естве, имеют право на: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получение в кадровой службе государственного органа, иной организации, у должностного лица, в которые (которому) представляется  декларация о доходах и имуществе, бесплатной консультации о форме и содержании представляемых документов</w:t>
      </w:r>
      <w:r>
        <w:t xml:space="preserve"> и порядке заполнения указанной декларации;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получение безвозмездно в организациях и у индивидуальных предпринимателей,</w:t>
      </w:r>
      <w:r>
        <w:t xml:space="preserve"> являющихся источником выплаты (выдачи) доходов либо обладающих соответствующей информацией, справки о суммах выплаченных (выданных) доходов, в том числе о стоимости переданного имущества;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возмещение убытков (вреда), причиненных им неисполнением или ненадл</w:t>
      </w:r>
      <w:r>
        <w:t>ежащим исполнением служебных (трудовых) обязанностей должностными лицами государственных органов, иных организаций, в которые представляются декларации о доходах и имуществе;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получение безвозмездно в государственном органе, иной организации, у должностного</w:t>
      </w:r>
      <w:r>
        <w:t xml:space="preserve"> лица, в которые (которому) представляется декларация о доходах и имуществе, информации о результатах контроля в сфере декларирования доходов и имущества.</w:t>
      </w:r>
    </w:p>
    <w:p w:rsidR="00000000" w:rsidRDefault="00E91EEE">
      <w:pPr>
        <w:pStyle w:val="ConsPlusNormal"/>
        <w:jc w:val="both"/>
      </w:pPr>
      <w:r>
        <w:t>(часть первая статьи 34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обязанные в со</w:t>
      </w:r>
      <w:r>
        <w:t>ответствии с настоящей главой представлять декларации о доходах и имуществе, обязаны: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представлять декларацию о доходах и имуществе в порядке, установленном настоящим Законом и иными актами законодательства;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представлять сведения (пояснения) об источниках </w:t>
      </w:r>
      <w:r>
        <w:t>и размерах доходов в порядке, установленном настоящим Законом и иными актами законодательства;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 препятствовать государственным органам, иным организациям, должностным лицам при проведении ими проверки полноты и достоверности сведений, указанных в декларации о доходах и имуществе, а также сведений (пояснений) об источниках и размерах доходов.</w:t>
      </w:r>
    </w:p>
    <w:p w:rsidR="00000000" w:rsidRDefault="00E91EEE">
      <w:pPr>
        <w:pStyle w:val="ConsPlusNormal"/>
        <w:jc w:val="both"/>
      </w:pPr>
      <w:r>
        <w:t>(част</w:t>
      </w:r>
      <w:r>
        <w:t>ь вторая статьи 34 в ред. Закона Республики Беларусь от 30.12.2022 N 232-З)</w:t>
      </w:r>
    </w:p>
    <w:p w:rsidR="00000000" w:rsidRDefault="00E91E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нарушение порядка декларирования доходов и имущества установлена статьей 24.6 Кодекса Республики Беларусь об админ</w:t>
            </w:r>
            <w:r>
              <w:rPr>
                <w:color w:val="392C69"/>
              </w:rPr>
              <w:t>истративных правонарушениях.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Непредставление  декларации о доходах и имуществе или внесение в нее неполных и (или) недостоверных сведени</w:t>
      </w:r>
      <w:r>
        <w:t>й лицами, поступающими на государственную службу, государственными должностными и приравненными к ним лицами, за исключением случаев, предусмотренных частью восьмой настоящей статьи, являются основанием для отказа в приеме на службу (работу), назначении на</w:t>
      </w:r>
      <w:r>
        <w:t xml:space="preserve">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</w:t>
      </w:r>
      <w:r>
        <w:t>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</w:t>
      </w:r>
      <w:r>
        <w:t xml:space="preserve">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</w:t>
      </w:r>
      <w:r>
        <w:t>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Примене</w:t>
      </w:r>
      <w:r>
        <w:t>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</w:t>
      </w:r>
      <w:r>
        <w:t>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</w:t>
      </w:r>
      <w:r>
        <w:t>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5" w:name="Par539"/>
      <w:bookmarkEnd w:id="45"/>
      <w:r>
        <w:t>Меры ответственности за нарушение законодательства о декларировании доходов и имущества не</w:t>
      </w:r>
      <w:r>
        <w:t xml:space="preserve"> применяются в случаях указания в декларации о доходах и имуществе: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неполных сведений о доходах, если размер доходов, не указанных в декларации о доходах и имуществе, не превышает 20 процентов общей суммы доходов, подлежащих обязательному декларированию;</w:t>
      </w:r>
    </w:p>
    <w:p w:rsidR="00000000" w:rsidRDefault="00E91EEE">
      <w:pPr>
        <w:pStyle w:val="ConsPlusNormal"/>
        <w:jc w:val="both"/>
      </w:pPr>
      <w:r>
        <w:t>(</w:t>
      </w:r>
      <w:r>
        <w:t>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недостоверных сведений о размере доходов, если размер доходов, недостоверно указанный в декларации о доходах и имуществе, отклоняется от фактического размера доходов, подлежащих декларированию, не бо</w:t>
      </w:r>
      <w:r>
        <w:t>лее чем на 20 процентов;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имущества, долей в праве собственности на имущество;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участков, капитальных строений (зданий, сооружений), изолированных помещений, машино-мест;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недостоверных сведений о стоимости имущества (доли в праве собст</w:t>
      </w:r>
      <w:r>
        <w:t xml:space="preserve">венности на имущество), если стоимость 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</w:t>
      </w:r>
      <w:r>
        <w:t>чем на 20 процентов.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в сфере декларирования доходов и имущества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</w:t>
      </w:r>
      <w:r>
        <w:t>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</w:t>
      </w:r>
      <w:r>
        <w:t>идентом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Проверка и хранение  деклараций о доходах и имуществе, представляемых в соответствии с настоящей главой, осуществляются в порядке, определенном Советом Министров Республики Беларусь, если иное не установлено Президентом Республ</w:t>
      </w:r>
      <w:r>
        <w:t>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при выявлении в декларации о доходах и имуществе неполных и (или) недостоверных сведений в течение пятнадцати ка</w:t>
      </w:r>
      <w:r>
        <w:t>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</w:t>
      </w:r>
      <w:r>
        <w:t>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законодательными актами. Такое сообщение не направляется в случаях, предусмотренных ч</w:t>
      </w:r>
      <w:r>
        <w:t>астью восьмой статьи 34 настоящего Закона.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Сведения, содержащиеся в декларациях 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имуществ</w:t>
      </w:r>
      <w:r>
        <w:t>е, несут ответственность в соответствии с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46" w:name="Par561"/>
      <w:bookmarkEnd w:id="46"/>
      <w:r>
        <w:t>Государственные органы, иные организ</w:t>
      </w:r>
      <w:r>
        <w:t xml:space="preserve">ации, должностные лица, в которые (которым) государственные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</w:t>
      </w:r>
      <w:r>
        <w:t>совершеннолетние близкие родственники, совместно с ними проживающие и ведущие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имуществ</w:t>
      </w:r>
      <w:r>
        <w:t>а, подлежащего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</w:t>
      </w:r>
      <w:r>
        <w:t>ы иные расходы.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и иных</w:t>
      </w:r>
      <w:r>
        <w:t xml:space="preserve"> расходов этих лиц за период, когда должностные лица занимали должности,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</w:t>
      </w:r>
      <w:r>
        <w:t>ные доходы, безвозмездно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</w:t>
      </w:r>
      <w:r>
        <w:t>сточников, понимается превышение, составляющее не менее 25 процентов от доходов, полученных из законных источников.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После выявления факта явного превышения стоимости принадлежащего лицам, указанным в части первой настоящей статьи, имущества и иных расходов</w:t>
      </w:r>
      <w:r>
        <w:t xml:space="preserve"> этих лиц над их доходами, полученными из законных источников,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</w:t>
      </w:r>
      <w:r>
        <w:t xml:space="preserve"> таких лиц письменные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 не мо</w:t>
      </w:r>
      <w:r>
        <w:t>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</w:t>
      </w:r>
      <w:r>
        <w:t>ового органа в течение десяти дней с момента получения объяснений либо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подтвержденные</w:t>
      </w:r>
      <w:r>
        <w:t xml:space="preserve"> доходы, или выплатить его стоимость и сумму иных расходов, явно превышающих подтвержденные доходы.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</w:t>
      </w:r>
      <w:r>
        <w:t>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</w:t>
      </w:r>
      <w:r>
        <w:t>стве,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</w:t>
      </w:r>
      <w:r>
        <w:t>ции и проведения проверки в порядке, предусмотренном Уголовно-процессуальным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</w:t>
      </w:r>
      <w:r>
        <w:t>ного расследования или уголовного преследования по возбужденному уголовному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</w:t>
      </w:r>
      <w:r>
        <w:t>, явно превышающую подтвержденные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</w:t>
      </w:r>
      <w:r>
        <w:t>и из законных источников,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Спор об изъятии имущества или о взы</w:t>
      </w:r>
      <w:r>
        <w:t>скании его стоимости либо о взыскании иных расходов на сумму, явно превышающую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случае, если имущест</w:t>
      </w:r>
      <w:r>
        <w:t>вом, подлежащим безвозмездному изъятию в порядке, предусмотренном настоящей статьей, является единственное жилое помещение и при этом у лица, указанного в части первой настоящей статьи, отсутствует иное имущество, которое может быть безвозмездно изъято, ор</w:t>
      </w:r>
      <w:r>
        <w:t>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5</w:t>
      </w:r>
    </w:p>
    <w:p w:rsidR="00000000" w:rsidRDefault="00E91EEE">
      <w:pPr>
        <w:pStyle w:val="ConsPlusTitle"/>
        <w:jc w:val="center"/>
      </w:pPr>
      <w:r>
        <w:t>КОРРУПЦИОННЫЕ ПРАВОНАРУШЕНИЯ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47" w:name="Par574"/>
      <w:bookmarkEnd w:id="47"/>
      <w:r>
        <w:t>Коррупционными правонарушениями являются: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8" w:name="Par575"/>
      <w:bookmarkEnd w:id="48"/>
      <w:r>
        <w:t xml:space="preserve"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</w:t>
      </w:r>
      <w:r>
        <w:t>себя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49" w:name="Par576"/>
      <w:bookmarkEnd w:id="49"/>
      <w:r>
        <w:t>принятие государственным должностным или приравненным к нему лицом либо иностранным должностным лицом имущества или другой выго</w:t>
      </w:r>
      <w:r>
        <w:t>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предложение или </w:t>
      </w:r>
      <w:r>
        <w:t>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</w:t>
      </w:r>
      <w:r>
        <w:t>ли бездействие при исполнении служебных (трудовых) обязанностей;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50" w:name="Par578"/>
      <w:bookmarkEnd w:id="50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</w:t>
      </w:r>
      <w:r>
        <w:t>езаконного извлечения выгоды в виде работы, услуги, покровительства, обещания преимущества для себя или для третьих лиц;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</w:t>
      </w:r>
      <w:r>
        <w:t>иностранным должностным лицом от любой деятельности, указанной в абзацах втором, третьем, пятом и двенадцатом настоящей части;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принятие государственным должностным или приравненным к нему лицом либо</w:t>
      </w:r>
      <w:r>
        <w:t xml:space="preserve"> иностранным должностным лицом в связи с исполнением служебных (трудовых) обязанностей имущества или получение другой выгоды в виде работы, услуги для себя или третьих лиц, за исключением случаев, предусмотренных частью седьмой статьи 17 настоящего Закона;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</w:t>
      </w:r>
      <w:r>
        <w:t>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</w:t>
      </w:r>
      <w:r>
        <w:t>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</w:t>
      </w:r>
      <w:r>
        <w:t>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</w:t>
      </w:r>
      <w:r>
        <w:t>лашениям и за счет зарубежных партнеров;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</w:t>
      </w:r>
      <w:r>
        <w:t>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в л</w:t>
      </w:r>
      <w:r>
        <w:t>ичных и иных внеслужебных интересах предоставленного ему для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</w:t>
      </w:r>
      <w:r>
        <w:t>я в собственности государства и (или) его административно-территориальных единиц, если это не предусмотрено законодательными актами и постановлениями Совета Министров Республики Беларусь;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использова</w:t>
      </w:r>
      <w:r>
        <w:t>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51" w:name="Par588"/>
      <w:bookmarkEnd w:id="51"/>
      <w:r>
        <w:t>хищение, в том числе мелкое, путем злоупотребления служебными полномочиями.</w:t>
      </w:r>
    </w:p>
    <w:p w:rsidR="00000000" w:rsidRDefault="00E91EEE">
      <w:pPr>
        <w:pStyle w:val="ConsPlusNormal"/>
        <w:jc w:val="both"/>
      </w:pPr>
      <w:r>
        <w:t>(в ред. Зак</w:t>
      </w:r>
      <w:r>
        <w:t>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Ответственность юридических лиц за коррупцию</w:t>
      </w:r>
    </w:p>
    <w:p w:rsidR="00000000" w:rsidRDefault="00E91EEE">
      <w:pPr>
        <w:pStyle w:val="ConsPlusNormal"/>
        <w:ind w:firstLine="540"/>
        <w:jc w:val="both"/>
      </w:pPr>
      <w:r>
        <w:t>(в ред. За</w:t>
      </w:r>
      <w:r>
        <w:t>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Если физическим лицом от имени или в интересах юридического лица, в том числе иностранного, осуществлялся подкуп государственного должностного или приравненного к нему лица либо иностранного должностного лица, это юридическое лицо несет ответственность в с</w:t>
      </w:r>
      <w:r>
        <w:t>оответствии с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Гарантии физическим лицам, способствующим выявлению коррупции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</w:t>
      </w:r>
      <w:r>
        <w:t>ующее выявлению коррупции, находится под защитой государства.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</w:t>
      </w:r>
      <w:r>
        <w:t>ся реальная угроза убийства, применения насилия,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Физическому лиц</w:t>
      </w:r>
      <w:r>
        <w:t>у, способствующему выявлению коррупции, в случаях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6</w:t>
      </w:r>
    </w:p>
    <w:p w:rsidR="00000000" w:rsidRDefault="00E91EEE">
      <w:pPr>
        <w:pStyle w:val="ConsPlusTitle"/>
        <w:jc w:val="center"/>
      </w:pPr>
      <w:r>
        <w:t>УСТРАНЕНИЕ ПОСЛЕДСТВИЙ ПРАВО</w:t>
      </w:r>
      <w:r>
        <w:t>НАРУШЕНИЙ, СОЗДАЮЩИХ УСЛОВИЯ ДЛЯ КОРРУПЦИИ, И КОРРУПЦИОННЫХ ПРАВОНАРУШЕНИЙ</w:t>
      </w:r>
    </w:p>
    <w:p w:rsidR="00000000" w:rsidRDefault="00E91EEE">
      <w:pPr>
        <w:pStyle w:val="ConsPlusNormal"/>
        <w:jc w:val="center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(взыскание) незаконно полученного имущества, стоимости незаконно полученных работ, услуг</w:t>
      </w:r>
    </w:p>
    <w:p w:rsidR="00000000" w:rsidRDefault="00E91EEE">
      <w:pPr>
        <w:pStyle w:val="ConsPlusNormal"/>
        <w:jc w:val="both"/>
      </w:pPr>
      <w:r>
        <w:t>(в ред. Закона</w:t>
      </w:r>
      <w:r>
        <w:t xml:space="preserve"> Республики Беларусь от 30.12.2022 N 232-З)</w:t>
      </w:r>
    </w:p>
    <w:p w:rsidR="00000000" w:rsidRDefault="00E91E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1E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30.12.2022 N 232-З в часть первую статьи 40 внесены изменения, действие которых распространяется на правоотношения в соответствии со статьей 5 указанного Закона.</w:t>
            </w:r>
          </w:p>
        </w:tc>
      </w:tr>
    </w:tbl>
    <w:p w:rsidR="00000000" w:rsidRDefault="00E91EEE">
      <w:pPr>
        <w:pStyle w:val="ConsPlusNormal"/>
        <w:spacing w:before="260"/>
        <w:ind w:firstLine="540"/>
        <w:jc w:val="both"/>
      </w:pPr>
      <w:r>
        <w:t>Денежные средства, предоставленные государственному должностному или приравненному к нему лицу в результате совершения коррупционного правонарушения и (или) принятые им в результате совершения такого правонарушения, подлежат перечислению им в республиканск</w:t>
      </w:r>
      <w:r>
        <w:t>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E91EEE">
      <w:pPr>
        <w:pStyle w:val="ConsPlusNormal"/>
        <w:jc w:val="both"/>
      </w:pPr>
      <w:r>
        <w:t>(часть первая статьи 40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Имущество, за исключением денежных средств, в</w:t>
      </w:r>
      <w:r>
        <w:t xml:space="preserve"> том числе подарки, предоставленное государственному должностному или приравненному к нему лицу и (или) принятое им с нарушением порядка, установленного законодательными актами, в связи с исполнением служебных (трудовых) обязанностей, подлежит безвозмездно</w:t>
      </w:r>
      <w:r>
        <w:t>й сдаче по месту службы (работы) указанного лица.</w:t>
      </w:r>
    </w:p>
    <w:p w:rsidR="00000000" w:rsidRDefault="00E91EEE">
      <w:pPr>
        <w:pStyle w:val="ConsPlusNormal"/>
        <w:jc w:val="both"/>
      </w:pPr>
      <w:r>
        <w:t>(часть вторая статьи 40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государственное должностное или приравненное к нему лицо обязано в</w:t>
      </w:r>
      <w:r>
        <w:t>озместить его стоимость, а также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E91EEE">
      <w:pPr>
        <w:pStyle w:val="ConsPlusNormal"/>
        <w:jc w:val="both"/>
      </w:pPr>
      <w:r>
        <w:t>(часть третья статьи 40 в ред. Закона Республики</w:t>
      </w:r>
      <w:r>
        <w:t xml:space="preserve">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Государственное должностное или приравненное к нему лицо обязано сдать незаконно принятое супругом (супругой), близкими родственниками или свойственниками имущество в финансовый орган по месту своего жительства в течение де</w:t>
      </w:r>
      <w:r>
        <w:t>сяти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стоимость, а также стоимость работ, услуг, которыми незаконно воспользовались супруг (супруга), близк</w:t>
      </w:r>
      <w:r>
        <w:t>ие родственники или свойственники, путем перечисления денежных средств в республиканский бюджет в порядке, установленном актами законодательства. Денежные средства, предоставленные супругу (супруге) государственного должностного или приравненного к нему ли</w:t>
      </w:r>
      <w:r>
        <w:t xml:space="preserve">ца, близким родственникам или свойственникам и (или) принятые ими в нарушение законодательства о борьбе с коррупцией, подлежат перечислению в республиканский бюджет в течение десяти дней со дня, когда государственному должностному или приравненному к нему </w:t>
      </w:r>
      <w:r>
        <w:t>лицу стало об этом известно.</w:t>
      </w:r>
    </w:p>
    <w:p w:rsidR="00000000" w:rsidRDefault="00E91EEE">
      <w:pPr>
        <w:pStyle w:val="ConsPlusNormal"/>
        <w:jc w:val="both"/>
      </w:pPr>
      <w:r>
        <w:t>(часть четвертая статьи 40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В случае, если государственное должностное или приравненное к нему лицо отказывается добровольно перечислить (сдать) незаконно принятые им или </w:t>
      </w:r>
      <w:r>
        <w:t xml:space="preserve">супругом (супругой), близкими родственниками или свойственниками денежные средства, иное имущество либо возместить его стоимость, а также стоимость работ, услуг, незаконно полученных им или супругом (супругой), близкими родственниками или свойственниками, </w:t>
      </w:r>
      <w:r>
        <w:t>при отсутствии признаков преступления, эти денежные средства, иное имущество, стоимость работ, услуг подлежат взысканию в доход государства на основании решения суда по иску государственных органов, осуществляющих борьбу с коррупцией. Государственные орган</w:t>
      </w:r>
      <w:r>
        <w:t>ы, осуществляющие борьбу с коррупцией, до обращения в суд вправе наложить арест на денежные средства, иное имущество, незаконно принятые государственным должностным или приравненным к нему лицом либо иностранным должностным лицом, не обладающим дипломатиче</w:t>
      </w:r>
      <w:r>
        <w:t>ским иммунитетом.</w:t>
      </w:r>
    </w:p>
    <w:p w:rsidR="00000000" w:rsidRDefault="00E91EEE">
      <w:pPr>
        <w:pStyle w:val="ConsPlusNormal"/>
        <w:jc w:val="both"/>
      </w:pPr>
      <w:r>
        <w:t>(часть пятая статьи 40 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</w:t>
      </w:r>
      <w:r>
        <w:t>ния суда по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</w:t>
      </w:r>
      <w:r>
        <w:t>х с нарушением этого порядка, - перечислению в республиканский бюджет.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Решения, принятые в результате совершения</w:t>
      </w:r>
      <w:r>
        <w:t xml:space="preserve">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</w:t>
      </w:r>
      <w:r>
        <w:t>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Физическое или юридическое лицо, чьи права и охраняемые законом интересы ущемлены в результате принятия таких реше</w:t>
      </w:r>
      <w:r>
        <w:t>ний, вправе обжаловать их в судебном порядке.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Вред, причиненный совершением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 требованиям, связанным с возмещением вреда, причиненного совершением правона</w:t>
      </w:r>
      <w:r>
        <w:t>рушения, создающего 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иных органи</w:t>
      </w:r>
      <w:r>
        <w:rPr>
          <w:b/>
          <w:bCs/>
        </w:rPr>
        <w:t>заций за непринятие мер по борьбе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bookmarkStart w:id="52" w:name="Par635"/>
      <w:bookmarkEnd w:id="52"/>
      <w:r>
        <w:t>Руководители государственных органов и иных организаций в пределах своей компетенции обязаны: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принимать установленные настоящим Законом и иными актами законодательства меры, направленные на борьбу</w:t>
      </w:r>
      <w:r>
        <w:t xml:space="preserve"> с коррупцией, в том числе на предупреждение и выявление нарушений законодательства о борьбе с коррупцией, устранение последствий, наступивших в результате таких нарушений, причин и условий, им способствующих;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</w:t>
      </w:r>
      <w:r>
        <w:t>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обязательство, предусмотренное статьей 16 настоящего Закона, к дисциплинарной ответственности вплоть до</w:t>
      </w:r>
      <w:r>
        <w:t xml:space="preserve"> освобождения от занимаемой должности (увольнения) в порядке, установленном законодательными актами;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</w:t>
      </w:r>
      <w:r>
        <w:t>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Руководители государственных органов и иных организаций, не </w:t>
      </w:r>
      <w:r>
        <w:t>выполнившие или не в полной мере выполнившие требования, предусмотренные частью первой настоящей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</w:t>
      </w:r>
      <w:r>
        <w:t>ий, несут ответственность в соответствии с законодательными актами.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7</w:t>
      </w:r>
    </w:p>
    <w:p w:rsidR="00000000" w:rsidRDefault="00E91EEE">
      <w:pPr>
        <w:pStyle w:val="ConsPlusTitle"/>
        <w:jc w:val="center"/>
      </w:pPr>
      <w:r>
        <w:t>КОНТРОЛЬ И НАДЗОР ЗА ДЕЯТЕЛЬНОСТЬЮ ПО БОРЬБЕ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E91EEE">
      <w:pPr>
        <w:pStyle w:val="ConsPlusNormal"/>
        <w:ind w:firstLine="540"/>
        <w:jc w:val="both"/>
      </w:pPr>
      <w:r>
        <w:t>(в ред. Закона Рес</w:t>
      </w:r>
      <w:r>
        <w:t>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безопасности осуществляют соответственно Генеральный прокурор, Минис</w:t>
      </w:r>
      <w:r>
        <w:t>тр внутренних дел и Председатель Комитета государственной безопасности.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Надзор за исполнением законодательства о борьбе с коррупцией</w:t>
      </w:r>
    </w:p>
    <w:p w:rsidR="00000000" w:rsidRDefault="00E91EE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Надзор за точным и единообразным исполне</w:t>
      </w:r>
      <w:r>
        <w:t>нием законодательства о борьбе с коррупцией осуществляют Генеральный прокурор и подчиненные ему прокуроры.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Общественный контроль в сфере борьбы с коррупцией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Общественный контроль в сфере борьбы с коррупцией осуществляется гражданами Республики</w:t>
      </w:r>
      <w:r>
        <w:t xml:space="preserve">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E91EEE">
      <w:pPr>
        <w:pStyle w:val="ConsPlusNormal"/>
        <w:spacing w:before="200"/>
        <w:ind w:firstLine="540"/>
        <w:jc w:val="both"/>
      </w:pPr>
      <w:bookmarkStart w:id="53" w:name="Par659"/>
      <w:bookmarkEnd w:id="53"/>
      <w:r>
        <w:t>Деятельность граждан Республики Беларусь, организаций, в том числе обществ</w:t>
      </w:r>
      <w:r>
        <w:t>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участие в разработке и публичном обсуждении проектов нормативных правовых актов о борьбе с коррупцией;</w:t>
      </w:r>
    </w:p>
    <w:p w:rsidR="00000000" w:rsidRDefault="00E91EEE">
      <w:pPr>
        <w:pStyle w:val="ConsPlusNormal"/>
        <w:jc w:val="both"/>
      </w:pPr>
      <w:r>
        <w:t>(в ред. Закона Республик</w:t>
      </w:r>
      <w:r>
        <w:t>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иные формы такого участия, предусмотренные законодательными актами.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Деятельность представителей общественных </w:t>
      </w:r>
      <w:r>
        <w:t>объединений при осуществлении общественного контроля в сфере борьбы с коррупцией наряду с формами, предусмотренными частью второй настоящей статьи, может осуществляться в следующих формах: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проведение общественной экспертизы проектов нормативных правовых ак</w:t>
      </w:r>
      <w:r>
        <w:t>тов о борьбе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E91EE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участие в заседаниях коллегий государственных органов, осуществляющих</w:t>
      </w:r>
      <w:r>
        <w:t xml:space="preserve"> 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участие в подготовке проектов нормативных правовых актов, решений органов исполнительной власти и иных документов, затрагивающих права и </w:t>
      </w:r>
      <w:r>
        <w:t>законные интересы граждан и организаций;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участие в проведении социологических опросов по вопросам противодействия коррупции.</w:t>
      </w:r>
    </w:p>
    <w:p w:rsidR="00000000" w:rsidRDefault="00E91EEE">
      <w:pPr>
        <w:pStyle w:val="ConsPlusNormal"/>
      </w:pPr>
    </w:p>
    <w:p w:rsidR="00000000" w:rsidRDefault="00E91EEE">
      <w:pPr>
        <w:pStyle w:val="ConsPlusTitle"/>
        <w:jc w:val="center"/>
        <w:outlineLvl w:val="0"/>
      </w:pPr>
      <w:r>
        <w:t>ГЛАВА 8</w:t>
      </w:r>
    </w:p>
    <w:p w:rsidR="00000000" w:rsidRDefault="00E91EEE">
      <w:pPr>
        <w:pStyle w:val="ConsPlusTitle"/>
        <w:jc w:val="center"/>
      </w:pPr>
      <w:r>
        <w:t>ЗАКЛЮЧИТЕЛЬНЫЕ ПОЛОЖЕНИЯ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изменений в некоторые законы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1. Внести в статью 42 Закона Республики Беларусь от 17 декабря 1992 года "О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</w:t>
      </w:r>
      <w:r>
        <w:t xml:space="preserve"> экспертиз Республики Беларусь, органов и подразделений по чрезвычайным ситуациям и органов финансовых расследований" (Ведамасцi Вярхоўнага Савета Рэспублiкi Беларусь, 1992 г., N 36, ст. 571; Национальный реестр правовых актов Республики Беларусь, 2003 г.,</w:t>
      </w:r>
      <w:r>
        <w:t xml:space="preserve"> N 127, 2/993; 2011 г., N 140, 2/1877; Национальный правовой Интернет-портал Республики Беларусь, 17.07.2014, 2/2184) следующее дополнение: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после части третьей дополнить статью частью следующего содержания: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"При исчислении пенсий за выслугу лет военнослужа</w:t>
      </w:r>
      <w:r>
        <w:t>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</w:t>
      </w:r>
      <w:r>
        <w:t>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или соответствующему ему специальному званию.";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часть четвертую считать частью пятой.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2. Пункт 2 статьи 2</w:t>
      </w:r>
      <w:r>
        <w:t>36 Гражданского кодекса Республики Беларусь от 7 декабря 1998 года (Ведамасцi Нацыянальнага сходу Рэспублiкi Беларусь, 1999 г., N 7-9, ст. 101) дополнить подпунктом 10 следующего содержания: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"10) безвозмездное изъятие имущества в случаях, предусмотренных з</w:t>
      </w:r>
      <w:r>
        <w:t>аконодательными актами в сфере борьбы с коррупцией.".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3. Внести в Уголовный кодекс Республики Беларусь от 9 июля 1999 года (Национальный реестр правовых актов Республики Беларусь, 1999 г., N 76, 2/50; 2006 г., N 111, 2/1242) следующие дополнения и изменени</w:t>
      </w:r>
      <w:r>
        <w:t>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дополнить часть пунктом 8 следующего содержания: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"8) иные должностные лица, должности которых включены в кадровый реестр Главы государства Ре</w:t>
      </w:r>
      <w:r>
        <w:t>спублики Беларусь и кадровый реестр Совета Министров Республики Беларусь.";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4. Внести в Уголовно-процессуальный кодекс Республики Беларусь от 16 июля 1999 года (Национальный реестр право</w:t>
      </w:r>
      <w:r>
        <w:t>вых актов Республики Беларусь, 2000 г., N 77-78, 2/71; N 47, 2/152) следующие дополнения и изменение: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статью 29 дополнить частью 4 следующего содержания: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"4. Если обстоятельства, указанные в пунктах 3 (при наличии лица, подлежащего привлечению в качестве о</w:t>
      </w:r>
      <w:r>
        <w:t>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следствия обязательно.";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статью 252 дополнить частью 4 следующего содержания: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"4. В случае прекращения пре</w:t>
      </w:r>
      <w:r>
        <w:t>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настоящего Кодекса, в отношении лица по факту совершения им в период прохождения государствен</w:t>
      </w:r>
      <w:r>
        <w:t>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поста</w:t>
      </w:r>
      <w:r>
        <w:t>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часть 3 статьи 303 изложить в следующей редакции: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"3. При прекращении п</w:t>
      </w:r>
      <w:r>
        <w:t>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доказательствах и разъясняется право на воз</w:t>
      </w:r>
      <w:r>
        <w:t>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 прекращения производства по уголовн</w:t>
      </w:r>
      <w:r>
        <w:t>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 военной службы или службы в военизи</w:t>
      </w:r>
      <w:r>
        <w:t>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определения (постановления) о прекращении про</w:t>
      </w:r>
      <w:r>
        <w:t>изводства по уголовному делу направляется в орган, осуществляющий назначение и перерасчет пенсий по месту жительства этого лица.";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часть 1 статьи 401 после второго предложения дополнить предложением следующего содержания: "При осуждении лица за совершение </w:t>
      </w:r>
      <w:r>
        <w:t>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</w:t>
      </w:r>
      <w:r>
        <w:t>их служебных полномочий, копия приговора, вступившего в законную силу, направляется в орган, осуществляющий назначение и перерасчет пенсий по месту жительства этого лица.".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 xml:space="preserve">5. Внести в Трудовой кодекс Республики Беларусь от 26 июля 1999 года (Национальный </w:t>
      </w:r>
      <w:r>
        <w:t>реестр правовых актов Республики Беларусь, 1999 г., N 80, 2/70; 2007 г., N 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название статьи дополнить словами "или сво</w:t>
      </w:r>
      <w:r>
        <w:t>йственников";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часть первую изложить в следующей редакции: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</w:t>
      </w:r>
      <w:r>
        <w:t>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</w:t>
      </w:r>
      <w:r>
        <w:t>средственной подчиненностью или подконтрольностью одного из них другому.";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дополнить статью пунктом 5-1 следующего содержания: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"5-1) 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</w:t>
      </w:r>
      <w:r>
        <w:t>ионного правонарушения;";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в пункте 3 части первой статьи 198 слова "пункт 1" заменить словами "пункты 1 и 5-1".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E91EEE">
      <w:pPr>
        <w:pStyle w:val="ConsPlusNormal"/>
        <w:jc w:val="both"/>
      </w:pPr>
      <w:r>
        <w:t>(п. 6 статьи 47 утратил силу с 1 марта 2021 года. - Закон Республики Беларусь от 06.01.2021 N 93-З)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7. Утратил силу.</w:t>
      </w:r>
    </w:p>
    <w:p w:rsidR="00000000" w:rsidRDefault="00E91EEE">
      <w:pPr>
        <w:pStyle w:val="ConsPlusNormal"/>
        <w:jc w:val="both"/>
      </w:pPr>
      <w:r>
        <w:t>(п. 7 стат</w:t>
      </w:r>
      <w:r>
        <w:t>ьи 47 утратил силу с 1 января 2023 года. - Закон Республики Беларусь от 01.06.2022 N 175-З)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E91EEE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bookmarkStart w:id="54" w:name="Par713"/>
      <w:bookmarkEnd w:id="54"/>
      <w:r>
        <w:rPr>
          <w:b/>
          <w:bCs/>
        </w:rPr>
        <w:t>Статья 48. Признание утратившими с</w:t>
      </w:r>
      <w:r>
        <w:rPr>
          <w:b/>
          <w:bCs/>
        </w:rPr>
        <w:t>илу некоторых законов и отдельных положений законов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Закон Республики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статью 15 Закона Респуб</w:t>
      </w:r>
      <w:r>
        <w:t>лики Беларусь от 21 июля 2008 года "О внесении изменений и дополнений в некоторые законы Республики Беларусь по вопросам деятельности органов внутренних дел Республики Беларусь" (Национальный реестр правовых актов Республики Беларусь, 2008 г., N 184, 2/151</w:t>
      </w:r>
      <w:r>
        <w:t>4);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статью 2 Закона Республики Беларусь от 3 декабря 2009 года "О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средств" (Национальный реестр пр</w:t>
      </w:r>
      <w:r>
        <w:t>авовых актов Республики Беларусь, 2009 г., N 300, 2/1616);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статью 13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</w:t>
      </w:r>
      <w:r>
        <w:t xml:space="preserve"> г., N 5, 2/1630);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 террористиче</w:t>
      </w:r>
      <w:r>
        <w:t>ской деятельности" (Национальный реестр правовых актов Республики Беларусь, 2010 г., N 147, 2/1684);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Закон Республики Беларусь от 22 декабря 2011 года "О внесении изменений и дополнений в Закон Республики Беларусь "О борьбе с коррупцией" (Национальный реес</w:t>
      </w:r>
      <w:r>
        <w:t>тр правовых актов Республики Беларусь, 2012 г., N 5, 2/1885).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по реализации положений настоящего Закона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обеспечить приведение республиканскими ор</w:t>
      </w:r>
      <w:r>
        <w:t>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</w:t>
      </w:r>
      <w:r>
        <w:rPr>
          <w:b/>
          <w:bCs/>
        </w:rPr>
        <w:t>астоящего Закона</w:t>
      </w:r>
    </w:p>
    <w:p w:rsidR="00000000" w:rsidRDefault="00E91EEE">
      <w:pPr>
        <w:pStyle w:val="ConsPlusNormal"/>
      </w:pPr>
    </w:p>
    <w:p w:rsidR="00000000" w:rsidRDefault="00E91EEE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Закона;</w:t>
      </w:r>
    </w:p>
    <w:p w:rsidR="00000000" w:rsidRDefault="00E91EEE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E91EEE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91EEE">
            <w:pPr>
              <w:pStyle w:val="ConsPlusNormal"/>
            </w:pPr>
            <w:r>
              <w:t>Президент Республики Белару</w:t>
            </w:r>
            <w:r>
              <w:t>сь</w:t>
            </w:r>
          </w:p>
        </w:tc>
        <w:tc>
          <w:tcPr>
            <w:tcW w:w="5103" w:type="dxa"/>
          </w:tcPr>
          <w:p w:rsidR="00000000" w:rsidRDefault="00E91EEE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E91EEE">
      <w:pPr>
        <w:pStyle w:val="ConsPlusNormal"/>
      </w:pPr>
    </w:p>
    <w:p w:rsidR="00000000" w:rsidRDefault="00E91EEE">
      <w:pPr>
        <w:pStyle w:val="ConsPlusNormal"/>
      </w:pPr>
    </w:p>
    <w:p w:rsidR="00000000" w:rsidRDefault="00E91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1EEE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E"/>
    <w:rsid w:val="00E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41FC0C-EABE-4E06-AE40-6A5354B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19904</Words>
  <Characters>113454</Characters>
  <Application>Microsoft Office Word</Application>
  <DocSecurity>2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2023-02-16T11:45:00Z</dcterms:created>
  <dcterms:modified xsi:type="dcterms:W3CDTF">2023-02-16T11:45:00Z</dcterms:modified>
</cp:coreProperties>
</file>